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A9934" w14:textId="5B8D7214" w:rsidR="00E53C29" w:rsidRPr="008A038C" w:rsidRDefault="006B1174">
      <w:pPr>
        <w:jc w:val="right"/>
        <w:rPr>
          <w:lang w:val="en-US"/>
        </w:rPr>
      </w:pPr>
      <w:r>
        <w:rPr>
          <w:rFonts w:hint="eastAsia"/>
          <w:lang w:val="en-US"/>
        </w:rPr>
        <w:t>BL-15</w:t>
      </w:r>
      <w:r w:rsidR="000815BB" w:rsidRPr="008A038C">
        <w:rPr>
          <w:rFonts w:hint="eastAsia"/>
          <w:lang w:val="en-US"/>
        </w:rPr>
        <w:t>A2</w:t>
      </w:r>
      <w:r w:rsidR="00E53C29" w:rsidRPr="008A038C">
        <w:rPr>
          <w:lang w:val="en-US"/>
        </w:rPr>
        <w:t>/</w:t>
      </w:r>
      <w:r w:rsidR="00FD6B35">
        <w:rPr>
          <w:lang w:val="en-US"/>
        </w:rPr>
        <w:t>20</w:t>
      </w:r>
      <w:r w:rsidR="00583DE5">
        <w:rPr>
          <w:rFonts w:hint="eastAsia"/>
          <w:lang w:val="en-US"/>
        </w:rPr>
        <w:t>2</w:t>
      </w:r>
      <w:r w:rsidR="000D712B">
        <w:rPr>
          <w:rFonts w:hint="eastAsia"/>
          <w:lang w:val="en-US"/>
        </w:rPr>
        <w:t>5</w:t>
      </w:r>
      <w:r w:rsidR="000815BB" w:rsidRPr="008A038C">
        <w:rPr>
          <w:lang w:val="en-US"/>
        </w:rPr>
        <w:t>G</w:t>
      </w:r>
      <w:r w:rsidR="00F604CA" w:rsidRPr="008A038C">
        <w:rPr>
          <w:rFonts w:hint="eastAsia"/>
          <w:lang w:val="en-US"/>
        </w:rPr>
        <w:t>1</w:t>
      </w:r>
      <w:r w:rsidR="000815BB" w:rsidRPr="008A038C">
        <w:rPr>
          <w:lang w:val="en-US"/>
        </w:rPr>
        <w:t>23</w:t>
      </w:r>
    </w:p>
    <w:p w14:paraId="12C41D2F" w14:textId="77777777" w:rsidR="00E53C29" w:rsidRPr="008A038C" w:rsidRDefault="00E53C29">
      <w:pPr>
        <w:pStyle w:val="10"/>
        <w:rPr>
          <w:b w:val="0"/>
        </w:rPr>
      </w:pPr>
      <w:r w:rsidRPr="008A038C">
        <w:rPr>
          <w:b w:val="0"/>
        </w:rPr>
        <w:t>PF Activity Report: Users’ Reports</w:t>
      </w:r>
    </w:p>
    <w:p w14:paraId="08A05DE2" w14:textId="77777777" w:rsidR="00E53C29" w:rsidRPr="008A038C" w:rsidRDefault="00E53C29">
      <w:pPr>
        <w:jc w:val="center"/>
        <w:rPr>
          <w:kern w:val="16"/>
          <w:lang w:val="en-US"/>
        </w:rPr>
      </w:pPr>
    </w:p>
    <w:p w14:paraId="0B3E575C" w14:textId="77777777" w:rsidR="00E53C29" w:rsidRPr="008A038C" w:rsidRDefault="00E53C29" w:rsidP="00E53C29">
      <w:pPr>
        <w:pStyle w:val="Authors"/>
        <w:spacing w:line="240" w:lineRule="auto"/>
        <w:rPr>
          <w:kern w:val="2"/>
        </w:rPr>
      </w:pPr>
      <w:r w:rsidRPr="008A038C">
        <w:rPr>
          <w:kern w:val="2"/>
        </w:rPr>
        <w:t>Taro T</w:t>
      </w:r>
      <w:r w:rsidR="005427C9">
        <w:rPr>
          <w:rFonts w:hint="eastAsia"/>
          <w:kern w:val="2"/>
        </w:rPr>
        <w:t>SUKUBA</w:t>
      </w:r>
      <w:r w:rsidRPr="008A038C">
        <w:rPr>
          <w:kern w:val="2"/>
          <w:vertAlign w:val="superscript"/>
        </w:rPr>
        <w:t>1,*</w:t>
      </w:r>
      <w:r w:rsidR="00406B4C">
        <w:rPr>
          <w:kern w:val="2"/>
        </w:rPr>
        <w:t xml:space="preserve"> </w:t>
      </w:r>
      <w:r w:rsidRPr="008A038C">
        <w:rPr>
          <w:kern w:val="2"/>
        </w:rPr>
        <w:t xml:space="preserve">and Saki </w:t>
      </w:r>
      <w:r w:rsidR="005427C9">
        <w:rPr>
          <w:rFonts w:hint="eastAsia"/>
          <w:kern w:val="2"/>
        </w:rPr>
        <w:t>SAKURA</w:t>
      </w:r>
      <w:r w:rsidRPr="008A038C">
        <w:rPr>
          <w:kern w:val="2"/>
          <w:vertAlign w:val="superscript"/>
        </w:rPr>
        <w:t>2</w:t>
      </w:r>
    </w:p>
    <w:p w14:paraId="71AA16FF" w14:textId="77777777" w:rsidR="00406B4C" w:rsidRDefault="003F529E" w:rsidP="003F529E">
      <w:pPr>
        <w:pStyle w:val="AuthorList"/>
        <w:rPr>
          <w:kern w:val="2"/>
          <w:lang w:val="en-US"/>
        </w:rPr>
      </w:pPr>
      <w:r w:rsidRPr="005F60AD">
        <w:rPr>
          <w:rFonts w:hint="eastAsia"/>
          <w:kern w:val="2"/>
          <w:vertAlign w:val="superscript"/>
        </w:rPr>
        <w:t>1</w:t>
      </w:r>
      <w:r w:rsidR="00406B4C" w:rsidRPr="00406B4C">
        <w:t xml:space="preserve"> </w:t>
      </w:r>
      <w:r w:rsidR="00406B4C" w:rsidRPr="00406B4C">
        <w:rPr>
          <w:kern w:val="2"/>
        </w:rPr>
        <w:t>Photon Factory,</w:t>
      </w:r>
      <w:r w:rsidR="00406B4C">
        <w:rPr>
          <w:kern w:val="2"/>
          <w:lang w:val="en-US"/>
        </w:rPr>
        <w:t xml:space="preserve"> </w:t>
      </w:r>
      <w:r w:rsidR="009A7573" w:rsidRPr="005F60AD">
        <w:rPr>
          <w:kern w:val="2"/>
          <w:lang w:val="en-US"/>
        </w:rPr>
        <w:t>Institute of Materials Structure Science</w:t>
      </w:r>
      <w:r w:rsidR="00F33578" w:rsidRPr="005F60AD">
        <w:rPr>
          <w:kern w:val="2"/>
          <w:lang w:val="en-US"/>
        </w:rPr>
        <w:t xml:space="preserve">, </w:t>
      </w:r>
    </w:p>
    <w:p w14:paraId="254125C8" w14:textId="77777777" w:rsidR="00DA6624" w:rsidRPr="005F60AD" w:rsidRDefault="00422E34" w:rsidP="003F529E">
      <w:pPr>
        <w:pStyle w:val="AuthorList"/>
      </w:pPr>
      <w:r w:rsidRPr="005F60AD">
        <w:rPr>
          <w:kern w:val="2"/>
          <w:lang w:val="en-US"/>
        </w:rPr>
        <w:t xml:space="preserve">High Energy Research </w:t>
      </w:r>
      <w:r w:rsidR="0081399A">
        <w:rPr>
          <w:kern w:val="2"/>
          <w:lang w:val="en-US"/>
        </w:rPr>
        <w:t>O</w:t>
      </w:r>
      <w:r w:rsidRPr="005F60AD">
        <w:rPr>
          <w:kern w:val="2"/>
          <w:lang w:val="en-US"/>
        </w:rPr>
        <w:t>rganization</w:t>
      </w:r>
      <w:r w:rsidR="003F529E" w:rsidRPr="005F60AD">
        <w:rPr>
          <w:rFonts w:hint="eastAsia"/>
          <w:kern w:val="2"/>
        </w:rPr>
        <w:t>,</w:t>
      </w:r>
      <w:r w:rsidR="003F529E" w:rsidRPr="005F60AD">
        <w:rPr>
          <w:rFonts w:hint="eastAsia"/>
        </w:rPr>
        <w:t xml:space="preserve"> </w:t>
      </w:r>
    </w:p>
    <w:p w14:paraId="4F5327EC" w14:textId="77777777" w:rsidR="003F529E" w:rsidRPr="008A038C" w:rsidRDefault="003F529E" w:rsidP="003F529E">
      <w:pPr>
        <w:pStyle w:val="AuthorList"/>
        <w:rPr>
          <w:kern w:val="2"/>
        </w:rPr>
      </w:pPr>
      <w:r w:rsidRPr="008A038C">
        <w:rPr>
          <w:rFonts w:hint="eastAsia"/>
        </w:rPr>
        <w:t xml:space="preserve">1-1 Oho, </w:t>
      </w:r>
      <w:r w:rsidRPr="008A038C">
        <w:rPr>
          <w:kern w:val="2"/>
        </w:rPr>
        <w:t xml:space="preserve">Tsukuba, </w:t>
      </w:r>
      <w:r w:rsidR="00CB454D">
        <w:rPr>
          <w:rFonts w:hint="eastAsia"/>
          <w:kern w:val="2"/>
        </w:rPr>
        <w:t>Ibaraki</w:t>
      </w:r>
      <w:r w:rsidR="00CB454D">
        <w:rPr>
          <w:kern w:val="2"/>
        </w:rPr>
        <w:t xml:space="preserve"> </w:t>
      </w:r>
      <w:r w:rsidRPr="008A038C">
        <w:rPr>
          <w:kern w:val="2"/>
        </w:rPr>
        <w:t>305-0801</w:t>
      </w:r>
      <w:r w:rsidRPr="008A038C">
        <w:rPr>
          <w:rFonts w:hint="eastAsia"/>
          <w:kern w:val="2"/>
        </w:rPr>
        <w:t>, Japan</w:t>
      </w:r>
    </w:p>
    <w:p w14:paraId="442F6067" w14:textId="6184FD4D" w:rsidR="00FD6B35" w:rsidRPr="00143BE1" w:rsidRDefault="003F529E" w:rsidP="00FD6B35">
      <w:pPr>
        <w:pStyle w:val="AuthorList"/>
        <w:rPr>
          <w:kern w:val="2"/>
        </w:rPr>
      </w:pPr>
      <w:r w:rsidRPr="008A038C">
        <w:rPr>
          <w:rFonts w:hint="eastAsia"/>
          <w:kern w:val="2"/>
          <w:vertAlign w:val="superscript"/>
        </w:rPr>
        <w:t>2</w:t>
      </w:r>
      <w:r w:rsidR="00FD6B35" w:rsidRPr="00FD6B35">
        <w:rPr>
          <w:rFonts w:hint="eastAsia"/>
          <w:kern w:val="2"/>
        </w:rPr>
        <w:t xml:space="preserve"> </w:t>
      </w:r>
      <w:r w:rsidR="00FD6B35">
        <w:rPr>
          <w:rFonts w:hint="eastAsia"/>
          <w:kern w:val="2"/>
        </w:rPr>
        <w:t xml:space="preserve">University of </w:t>
      </w:r>
      <w:r w:rsidR="00A52037">
        <w:rPr>
          <w:rFonts w:hint="eastAsia"/>
          <w:kern w:val="2"/>
        </w:rPr>
        <w:t>Tohzai</w:t>
      </w:r>
      <w:r w:rsidR="00FD6B35" w:rsidRPr="00143BE1">
        <w:rPr>
          <w:rFonts w:hint="eastAsia"/>
          <w:kern w:val="2"/>
        </w:rPr>
        <w:t>,</w:t>
      </w:r>
      <w:r w:rsidR="00FD6B35" w:rsidRPr="00143BE1">
        <w:rPr>
          <w:rFonts w:hint="eastAsia"/>
        </w:rPr>
        <w:t xml:space="preserve"> 1-1</w:t>
      </w:r>
      <w:r w:rsidR="00FD6B35">
        <w:rPr>
          <w:rFonts w:hint="eastAsia"/>
        </w:rPr>
        <w:t>-1</w:t>
      </w:r>
      <w:r w:rsidR="00FD6B35" w:rsidRPr="00143BE1">
        <w:rPr>
          <w:rFonts w:hint="eastAsia"/>
        </w:rPr>
        <w:t xml:space="preserve"> </w:t>
      </w:r>
      <w:r w:rsidR="00A52037">
        <w:rPr>
          <w:rFonts w:hint="eastAsia"/>
        </w:rPr>
        <w:t>Tohzai</w:t>
      </w:r>
      <w:r w:rsidR="00FD6B35" w:rsidRPr="00143BE1">
        <w:rPr>
          <w:rFonts w:hint="eastAsia"/>
        </w:rPr>
        <w:t xml:space="preserve">, </w:t>
      </w:r>
      <w:r w:rsidR="00FD6B35">
        <w:rPr>
          <w:rFonts w:hint="eastAsia"/>
          <w:kern w:val="2"/>
        </w:rPr>
        <w:t>Tokyo</w:t>
      </w:r>
      <w:r w:rsidR="00FD6B35" w:rsidRPr="00143BE1">
        <w:rPr>
          <w:kern w:val="2"/>
        </w:rPr>
        <w:t xml:space="preserve"> </w:t>
      </w:r>
      <w:r w:rsidR="00FD6B35">
        <w:rPr>
          <w:rFonts w:hint="eastAsia"/>
          <w:kern w:val="2"/>
        </w:rPr>
        <w:t>123</w:t>
      </w:r>
      <w:r w:rsidR="00FD6B35" w:rsidRPr="00143BE1">
        <w:rPr>
          <w:kern w:val="2"/>
        </w:rPr>
        <w:t>-</w:t>
      </w:r>
      <w:r w:rsidR="00FD6B35">
        <w:rPr>
          <w:rFonts w:hint="eastAsia"/>
          <w:kern w:val="2"/>
        </w:rPr>
        <w:t>4567</w:t>
      </w:r>
      <w:r w:rsidR="00FD6B35" w:rsidRPr="00143BE1">
        <w:rPr>
          <w:rFonts w:hint="eastAsia"/>
          <w:kern w:val="2"/>
        </w:rPr>
        <w:t>, Japan</w:t>
      </w:r>
    </w:p>
    <w:p w14:paraId="689216D3" w14:textId="77777777" w:rsidR="004922BA" w:rsidRPr="008A038C" w:rsidRDefault="004922BA">
      <w:pPr>
        <w:pStyle w:val="AuthorList"/>
        <w:rPr>
          <w:kern w:val="2"/>
          <w:lang w:val="en-US"/>
        </w:rPr>
      </w:pPr>
    </w:p>
    <w:p w14:paraId="47827A76" w14:textId="5597559E" w:rsidR="004922BA" w:rsidRPr="008A038C" w:rsidRDefault="006373D9" w:rsidP="00DE0FC5">
      <w:pPr>
        <w:pStyle w:val="AuthorList"/>
        <w:ind w:firstLineChars="100" w:firstLine="200"/>
        <w:jc w:val="left"/>
        <w:rPr>
          <w:kern w:val="2"/>
          <w:sz w:val="20"/>
          <w:lang w:val="en-US"/>
        </w:rPr>
      </w:pPr>
      <w:r w:rsidRPr="008A038C">
        <w:rPr>
          <w:rFonts w:hint="eastAsia"/>
          <w:kern w:val="2"/>
          <w:sz w:val="20"/>
          <w:lang w:val="en-US"/>
        </w:rPr>
        <w:t>Th</w:t>
      </w:r>
      <w:r w:rsidR="001628EC" w:rsidRPr="008A038C">
        <w:rPr>
          <w:kern w:val="2"/>
          <w:sz w:val="20"/>
          <w:lang w:val="en-US"/>
        </w:rPr>
        <w:t xml:space="preserve">e </w:t>
      </w:r>
      <w:r w:rsidR="002B7745" w:rsidRPr="008A038C">
        <w:rPr>
          <w:rFonts w:hint="eastAsia"/>
          <w:kern w:val="2"/>
          <w:sz w:val="20"/>
          <w:lang w:val="en-US"/>
        </w:rPr>
        <w:t>a</w:t>
      </w:r>
      <w:r w:rsidR="004922BA" w:rsidRPr="008A038C">
        <w:rPr>
          <w:rFonts w:hint="eastAsia"/>
          <w:kern w:val="2"/>
          <w:sz w:val="20"/>
          <w:lang w:val="en-US"/>
        </w:rPr>
        <w:t>bstract</w:t>
      </w:r>
      <w:r w:rsidR="002B7745" w:rsidRPr="008A038C">
        <w:rPr>
          <w:rFonts w:hint="eastAsia"/>
          <w:kern w:val="2"/>
          <w:sz w:val="20"/>
          <w:lang w:val="en-US"/>
        </w:rPr>
        <w:t xml:space="preserve"> </w:t>
      </w:r>
      <w:r w:rsidR="001628EC" w:rsidRPr="008A038C">
        <w:rPr>
          <w:kern w:val="2"/>
          <w:sz w:val="20"/>
          <w:lang w:val="en-US"/>
        </w:rPr>
        <w:t>is optional</w:t>
      </w:r>
      <w:r w:rsidR="00A52037">
        <w:rPr>
          <w:rFonts w:hint="eastAsia"/>
          <w:kern w:val="2"/>
          <w:sz w:val="20"/>
          <w:lang w:val="en-US"/>
        </w:rPr>
        <w:t>.</w:t>
      </w:r>
      <w:r w:rsidR="001628EC" w:rsidRPr="008A038C">
        <w:rPr>
          <w:kern w:val="2"/>
          <w:sz w:val="20"/>
          <w:lang w:val="en-US"/>
        </w:rPr>
        <w:t xml:space="preserve"> </w:t>
      </w:r>
      <w:r w:rsidR="00A52037">
        <w:rPr>
          <w:rFonts w:hint="eastAsia"/>
          <w:kern w:val="2"/>
          <w:sz w:val="20"/>
          <w:lang w:val="en-US"/>
        </w:rPr>
        <w:t>I</w:t>
      </w:r>
      <w:r w:rsidR="001628EC" w:rsidRPr="008A038C">
        <w:rPr>
          <w:kern w:val="2"/>
          <w:sz w:val="20"/>
          <w:lang w:val="en-US"/>
        </w:rPr>
        <w:t xml:space="preserve">f your report is long and an </w:t>
      </w:r>
      <w:r w:rsidR="002B7745" w:rsidRPr="008A038C">
        <w:rPr>
          <w:rFonts w:hint="eastAsia"/>
          <w:kern w:val="2"/>
          <w:sz w:val="20"/>
          <w:lang w:val="en-US"/>
        </w:rPr>
        <w:t>abstract</w:t>
      </w:r>
      <w:r w:rsidR="002D763E" w:rsidRPr="008A038C">
        <w:rPr>
          <w:rFonts w:hint="eastAsia"/>
          <w:kern w:val="2"/>
          <w:sz w:val="20"/>
          <w:lang w:val="en-US"/>
        </w:rPr>
        <w:t xml:space="preserve"> </w:t>
      </w:r>
      <w:r w:rsidR="001628EC" w:rsidRPr="008A038C">
        <w:rPr>
          <w:kern w:val="2"/>
          <w:sz w:val="20"/>
          <w:lang w:val="en-US"/>
        </w:rPr>
        <w:t>is necessary, please include it here</w:t>
      </w:r>
      <w:r w:rsidR="004922BA" w:rsidRPr="008A038C">
        <w:rPr>
          <w:rFonts w:hint="eastAsia"/>
          <w:kern w:val="2"/>
          <w:sz w:val="20"/>
          <w:lang w:val="en-US"/>
        </w:rPr>
        <w:t>.</w:t>
      </w:r>
      <w:r w:rsidR="007C1FC9" w:rsidRPr="008A038C">
        <w:rPr>
          <w:rFonts w:hint="eastAsia"/>
          <w:kern w:val="2"/>
          <w:sz w:val="20"/>
          <w:lang w:val="en-US"/>
        </w:rPr>
        <w:t xml:space="preserve"> If </w:t>
      </w:r>
      <w:r w:rsidR="001628EC" w:rsidRPr="008A038C">
        <w:rPr>
          <w:kern w:val="2"/>
          <w:sz w:val="20"/>
          <w:lang w:val="en-US"/>
        </w:rPr>
        <w:t xml:space="preserve">an abstract is not necessary, please delete </w:t>
      </w:r>
      <w:r w:rsidR="007C1FC9" w:rsidRPr="008A038C">
        <w:rPr>
          <w:rFonts w:hint="eastAsia"/>
          <w:kern w:val="2"/>
          <w:sz w:val="20"/>
          <w:lang w:val="en-US"/>
        </w:rPr>
        <w:t>this sentence.</w:t>
      </w:r>
    </w:p>
    <w:p w14:paraId="73A0EA97" w14:textId="77777777" w:rsidR="00E53C29" w:rsidRPr="008A038C" w:rsidRDefault="00E53C29" w:rsidP="005634F5">
      <w:pPr>
        <w:pStyle w:val="AuthorList"/>
        <w:rPr>
          <w:kern w:val="2"/>
          <w:lang w:val="en-US"/>
        </w:rPr>
      </w:pPr>
    </w:p>
    <w:p w14:paraId="7F548801" w14:textId="77777777" w:rsidR="00E53C29" w:rsidRPr="008A038C" w:rsidRDefault="00E53C29" w:rsidP="005634F5">
      <w:pPr>
        <w:pStyle w:val="AuthorList"/>
        <w:rPr>
          <w:kern w:val="16"/>
          <w:lang w:val="en-US"/>
        </w:rPr>
        <w:sectPr w:rsidR="00E53C29" w:rsidRPr="008A038C" w:rsidSect="00672DF2">
          <w:headerReference w:type="default" r:id="rId8"/>
          <w:footnotePr>
            <w:pos w:val="beneathText"/>
            <w:numFmt w:val="chicago"/>
          </w:footnotePr>
          <w:endnotePr>
            <w:numFmt w:val="decimal"/>
          </w:endnotePr>
          <w:type w:val="continuous"/>
          <w:pgSz w:w="11907" w:h="16840" w:code="9"/>
          <w:pgMar w:top="1418" w:right="1077" w:bottom="1588" w:left="1077" w:header="624" w:footer="1361" w:gutter="0"/>
          <w:cols w:space="720"/>
          <w:docGrid w:linePitch="360"/>
        </w:sectPr>
      </w:pPr>
    </w:p>
    <w:p w14:paraId="68F296F5" w14:textId="77777777" w:rsidR="00E53C29" w:rsidRPr="008A038C" w:rsidRDefault="00E53C29" w:rsidP="005634F5">
      <w:pPr>
        <w:pStyle w:val="10"/>
        <w:ind w:left="199" w:hanging="199"/>
        <w:jc w:val="both"/>
        <w:rPr>
          <w:b w:val="0"/>
          <w:sz w:val="20"/>
          <w:u w:val="single"/>
        </w:rPr>
      </w:pPr>
      <w:r w:rsidRPr="008A038C">
        <w:rPr>
          <w:b w:val="0"/>
          <w:kern w:val="2"/>
          <w:sz w:val="20"/>
        </w:rPr>
        <w:t xml:space="preserve">1   </w:t>
      </w:r>
      <w:r w:rsidRPr="008A038C">
        <w:rPr>
          <w:b w:val="0"/>
          <w:kern w:val="2"/>
          <w:sz w:val="20"/>
          <w:u w:val="single"/>
        </w:rPr>
        <w:t>Introduction</w:t>
      </w:r>
    </w:p>
    <w:p w14:paraId="7C9088F7" w14:textId="0CC88FEC" w:rsidR="008F0A5A" w:rsidRPr="008F0A5A" w:rsidRDefault="00A52037" w:rsidP="008F0A5A">
      <w:pPr>
        <w:pStyle w:val="a7"/>
        <w:ind w:firstLine="199"/>
        <w:rPr>
          <w:kern w:val="2"/>
          <w:lang w:val="en-US"/>
        </w:rPr>
      </w:pPr>
      <w:r>
        <w:rPr>
          <w:rFonts w:hint="eastAsia"/>
          <w:kern w:val="2"/>
          <w:lang w:val="en-US"/>
        </w:rPr>
        <w:t xml:space="preserve">We request the authors </w:t>
      </w:r>
      <w:r w:rsidR="00582057">
        <w:rPr>
          <w:rFonts w:hint="eastAsia"/>
          <w:kern w:val="2"/>
          <w:lang w:val="en-US"/>
        </w:rPr>
        <w:t>NOT</w:t>
      </w:r>
      <w:r>
        <w:rPr>
          <w:rFonts w:hint="eastAsia"/>
          <w:kern w:val="2"/>
          <w:lang w:val="en-US"/>
        </w:rPr>
        <w:t xml:space="preserve"> to change the font type, the font size, line spacing, margin widths, etc. </w:t>
      </w:r>
      <w:r w:rsidR="008F0A5A" w:rsidRPr="008F0A5A">
        <w:rPr>
          <w:kern w:val="2"/>
          <w:lang w:val="en"/>
        </w:rPr>
        <w:t xml:space="preserve">Authors are free to decide whether or not to divide their </w:t>
      </w:r>
      <w:r w:rsidR="008F0A5A">
        <w:rPr>
          <w:rFonts w:hint="eastAsia"/>
          <w:kern w:val="2"/>
          <w:lang w:val="en"/>
        </w:rPr>
        <w:t>report</w:t>
      </w:r>
      <w:r w:rsidR="008F0A5A" w:rsidRPr="008F0A5A">
        <w:rPr>
          <w:kern w:val="2"/>
          <w:lang w:val="en"/>
        </w:rPr>
        <w:t xml:space="preserve"> into sections (if the paper is short, there is no need to divide the </w:t>
      </w:r>
      <w:r w:rsidR="008F0A5A">
        <w:rPr>
          <w:rFonts w:hint="eastAsia"/>
          <w:kern w:val="2"/>
          <w:lang w:val="en"/>
        </w:rPr>
        <w:t>report</w:t>
      </w:r>
      <w:r w:rsidR="008F0A5A" w:rsidRPr="008F0A5A">
        <w:rPr>
          <w:kern w:val="2"/>
          <w:lang w:val="en"/>
        </w:rPr>
        <w:t xml:space="preserve"> into sections).</w:t>
      </w:r>
    </w:p>
    <w:p w14:paraId="0F77CD09" w14:textId="2E947E8C" w:rsidR="00E53C29" w:rsidRPr="008F0A5A" w:rsidRDefault="008F0A5A" w:rsidP="008F0A5A">
      <w:pPr>
        <w:pStyle w:val="a7"/>
        <w:ind w:firstLine="199"/>
        <w:rPr>
          <w:kern w:val="2"/>
          <w:lang w:val="en-US"/>
        </w:rPr>
      </w:pPr>
      <w:r w:rsidRPr="008F0A5A">
        <w:rPr>
          <w:kern w:val="2"/>
          <w:lang w:val="en"/>
        </w:rPr>
        <w:t xml:space="preserve">The maximum length of a report is </w:t>
      </w:r>
      <w:r>
        <w:rPr>
          <w:rFonts w:hint="eastAsia"/>
          <w:kern w:val="2"/>
          <w:lang w:val="en"/>
        </w:rPr>
        <w:t xml:space="preserve">6 </w:t>
      </w:r>
      <w:r w:rsidRPr="008F0A5A">
        <w:rPr>
          <w:kern w:val="2"/>
          <w:lang w:val="en"/>
        </w:rPr>
        <w:t>pages. You can choose the number of figures and tables as long as you stay within the page limit.</w:t>
      </w:r>
    </w:p>
    <w:p w14:paraId="0201939C" w14:textId="77777777" w:rsidR="00317733" w:rsidRPr="002D388A" w:rsidRDefault="00317733" w:rsidP="005634F5">
      <w:pPr>
        <w:pStyle w:val="10"/>
        <w:ind w:left="300" w:hangingChars="150" w:hanging="300"/>
        <w:jc w:val="both"/>
        <w:rPr>
          <w:b w:val="0"/>
          <w:kern w:val="2"/>
          <w:sz w:val="20"/>
        </w:rPr>
      </w:pPr>
    </w:p>
    <w:p w14:paraId="11888A23" w14:textId="77777777" w:rsidR="00E53C29" w:rsidRPr="008A038C" w:rsidRDefault="00E53C29" w:rsidP="005634F5">
      <w:pPr>
        <w:pStyle w:val="10"/>
        <w:ind w:left="300" w:hangingChars="150" w:hanging="300"/>
        <w:jc w:val="both"/>
        <w:rPr>
          <w:b w:val="0"/>
          <w:kern w:val="2"/>
          <w:sz w:val="20"/>
          <w:u w:val="single"/>
        </w:rPr>
      </w:pPr>
      <w:r w:rsidRPr="008A038C">
        <w:rPr>
          <w:b w:val="0"/>
          <w:kern w:val="2"/>
          <w:sz w:val="20"/>
        </w:rPr>
        <w:t xml:space="preserve">2   </w:t>
      </w:r>
      <w:r w:rsidRPr="008A038C">
        <w:rPr>
          <w:b w:val="0"/>
          <w:kern w:val="2"/>
          <w:sz w:val="20"/>
          <w:u w:val="single"/>
        </w:rPr>
        <w:t>Experiment</w:t>
      </w:r>
    </w:p>
    <w:p w14:paraId="23451CD9" w14:textId="1EEBA838" w:rsidR="006E3D1B" w:rsidRPr="008A038C" w:rsidRDefault="00E53C29" w:rsidP="00582057">
      <w:pPr>
        <w:pStyle w:val="ab"/>
        <w:ind w:firstLine="199"/>
        <w:rPr>
          <w:kern w:val="2"/>
          <w:lang w:eastAsia="ja-JP"/>
        </w:rPr>
      </w:pPr>
      <w:r w:rsidRPr="008A038C">
        <w:rPr>
          <w:kern w:val="2"/>
        </w:rPr>
        <w:tab/>
      </w:r>
      <w:r w:rsidR="00582057" w:rsidRPr="00582057">
        <w:rPr>
          <w:rFonts w:hint="eastAsia"/>
          <w:kern w:val="2"/>
          <w:lang w:val="en-GB"/>
        </w:rPr>
        <w:t xml:space="preserve">The copyright of </w:t>
      </w:r>
      <w:r w:rsidR="00582057">
        <w:rPr>
          <w:rFonts w:hint="eastAsia"/>
          <w:kern w:val="2"/>
          <w:lang w:val="en-GB" w:eastAsia="ja-JP"/>
        </w:rPr>
        <w:t>the Photon Factory Activity Report (PFACR)</w:t>
      </w:r>
      <w:r w:rsidR="00582057" w:rsidRPr="00582057">
        <w:rPr>
          <w:rFonts w:hint="eastAsia"/>
          <w:kern w:val="2"/>
          <w:lang w:val="en-GB"/>
        </w:rPr>
        <w:t xml:space="preserve"> as a whole is owned by KEK, and that of each users' report is owned by the authors themselves. Please note that using contents from author's own papers (such as figures and tables) constitutes secondary use and may be problematic. If there is a possibility of problems, you may submit the manuscript without figures and tables</w:t>
      </w:r>
      <w:r w:rsidR="006E3D1B" w:rsidRPr="008A038C">
        <w:rPr>
          <w:kern w:val="2"/>
          <w:lang w:eastAsia="ja-JP"/>
        </w:rPr>
        <w:t>.</w:t>
      </w:r>
    </w:p>
    <w:p w14:paraId="2D707432" w14:textId="77777777" w:rsidR="00E53C29" w:rsidRPr="008A038C" w:rsidRDefault="00E53C29" w:rsidP="005634F5">
      <w:pPr>
        <w:pStyle w:val="ab"/>
        <w:rPr>
          <w:kern w:val="2"/>
        </w:rPr>
      </w:pPr>
    </w:p>
    <w:p w14:paraId="4E2660F4" w14:textId="77777777" w:rsidR="00E53C29" w:rsidRPr="008A038C" w:rsidRDefault="00E53C29" w:rsidP="005634F5">
      <w:pPr>
        <w:pStyle w:val="ab"/>
        <w:rPr>
          <w:kern w:val="2"/>
          <w:u w:val="single"/>
        </w:rPr>
      </w:pPr>
      <w:r w:rsidRPr="008A038C">
        <w:rPr>
          <w:kern w:val="2"/>
        </w:rPr>
        <w:t xml:space="preserve">3   </w:t>
      </w:r>
      <w:r w:rsidRPr="008A038C">
        <w:rPr>
          <w:kern w:val="2"/>
          <w:u w:val="single"/>
        </w:rPr>
        <w:t>Results and Discussion</w:t>
      </w:r>
    </w:p>
    <w:p w14:paraId="53187A0D" w14:textId="38477F3C" w:rsidR="00B23FC6" w:rsidRDefault="00B23FC6" w:rsidP="005634F5">
      <w:pPr>
        <w:pStyle w:val="ab"/>
        <w:ind w:firstLine="199"/>
        <w:rPr>
          <w:kern w:val="2"/>
          <w:lang w:eastAsia="ja-JP"/>
        </w:rPr>
      </w:pPr>
      <w:r w:rsidRPr="00B23FC6">
        <w:rPr>
          <w:rFonts w:hint="eastAsia"/>
          <w:kern w:val="2"/>
          <w:lang w:val="en-GB" w:eastAsia="ja-JP"/>
        </w:rPr>
        <w:t> All proposal spokesperson</w:t>
      </w:r>
      <w:r>
        <w:rPr>
          <w:rFonts w:hint="eastAsia"/>
          <w:kern w:val="2"/>
          <w:lang w:val="en-GB" w:eastAsia="ja-JP"/>
        </w:rPr>
        <w:t>s</w:t>
      </w:r>
      <w:r w:rsidRPr="00B23FC6">
        <w:rPr>
          <w:rFonts w:hint="eastAsia"/>
          <w:kern w:val="2"/>
          <w:lang w:val="en-GB" w:eastAsia="ja-JP"/>
        </w:rPr>
        <w:t xml:space="preserve"> are required to publish at least one </w:t>
      </w:r>
      <w:r>
        <w:rPr>
          <w:rFonts w:hint="eastAsia"/>
          <w:kern w:val="2"/>
          <w:lang w:val="en-GB" w:eastAsia="ja-JP"/>
        </w:rPr>
        <w:t>u</w:t>
      </w:r>
      <w:r w:rsidRPr="00B23FC6">
        <w:rPr>
          <w:rFonts w:hint="eastAsia"/>
          <w:kern w:val="2"/>
          <w:lang w:val="en-GB" w:eastAsia="ja-JP"/>
        </w:rPr>
        <w:t>sers</w:t>
      </w:r>
      <w:r>
        <w:rPr>
          <w:kern w:val="2"/>
          <w:lang w:val="en-GB" w:eastAsia="ja-JP"/>
        </w:rPr>
        <w:t>’</w:t>
      </w:r>
      <w:r w:rsidRPr="00B23FC6">
        <w:rPr>
          <w:rFonts w:hint="eastAsia"/>
          <w:kern w:val="2"/>
          <w:lang w:val="en-GB" w:eastAsia="ja-JP"/>
        </w:rPr>
        <w:t xml:space="preserve"> report per proposal. If you have already submitted your report to a past volume of PFACR, you do not need to submit a new report. However, we welcome new reports if you have new results concerning your research program.</w:t>
      </w:r>
    </w:p>
    <w:p w14:paraId="316252B9" w14:textId="3CB3A54B" w:rsidR="00111BC4" w:rsidRDefault="00111BC4" w:rsidP="005634F5">
      <w:pPr>
        <w:pStyle w:val="ab"/>
        <w:ind w:firstLine="199"/>
        <w:rPr>
          <w:kern w:val="2"/>
          <w:lang w:val="en-GB" w:eastAsia="ja-JP"/>
        </w:rPr>
      </w:pPr>
      <w:r w:rsidRPr="008A038C">
        <w:rPr>
          <w:kern w:val="2"/>
          <w:lang w:eastAsia="ja-JP"/>
        </w:rPr>
        <w:t>We accept users' reports throughout the year. Please submit your report as soon as it is ready.</w:t>
      </w:r>
      <w:r w:rsidR="00B23FC6">
        <w:rPr>
          <w:rFonts w:hint="eastAsia"/>
          <w:kern w:val="2"/>
          <w:lang w:eastAsia="ja-JP"/>
        </w:rPr>
        <w:t xml:space="preserve"> </w:t>
      </w:r>
      <w:r w:rsidR="00B23FC6" w:rsidRPr="00B23FC6">
        <w:rPr>
          <w:rFonts w:hint="eastAsia"/>
          <w:kern w:val="2"/>
          <w:lang w:val="en-GB" w:eastAsia="ja-JP"/>
        </w:rPr>
        <w:t>Reports submitted by June 30, 2026 (JST) will be published in PFACR 2025.</w:t>
      </w:r>
      <w:r w:rsidR="00DE0FC5">
        <w:rPr>
          <w:rFonts w:hint="eastAsia"/>
          <w:kern w:val="2"/>
          <w:lang w:val="en-GB" w:eastAsia="ja-JP"/>
        </w:rPr>
        <w:t xml:space="preserve"> </w:t>
      </w:r>
      <w:r w:rsidR="00B23FC6" w:rsidRPr="00B23FC6">
        <w:rPr>
          <w:rFonts w:hint="eastAsia"/>
          <w:kern w:val="2"/>
          <w:lang w:val="en-GB" w:eastAsia="ja-JP"/>
        </w:rPr>
        <w:t>Reports submitted after that date will be published in the next issue.</w:t>
      </w:r>
    </w:p>
    <w:p w14:paraId="643F4AC2" w14:textId="77777777" w:rsidR="00DE0FC5" w:rsidRDefault="00DE0FC5" w:rsidP="005634F5">
      <w:pPr>
        <w:pStyle w:val="ab"/>
        <w:ind w:firstLine="199"/>
        <w:rPr>
          <w:kern w:val="2"/>
          <w:lang w:val="en-GB" w:eastAsia="ja-JP"/>
        </w:rPr>
      </w:pPr>
    </w:p>
    <w:p w14:paraId="59D0F286" w14:textId="77777777" w:rsidR="00DE0FC5" w:rsidRPr="008A038C" w:rsidRDefault="00DE0FC5" w:rsidP="005634F5">
      <w:pPr>
        <w:pStyle w:val="ab"/>
        <w:ind w:firstLine="199"/>
        <w:rPr>
          <w:rFonts w:hint="eastAsia"/>
          <w:kern w:val="2"/>
          <w:lang w:eastAsia="ja-JP"/>
        </w:rPr>
      </w:pPr>
    </w:p>
    <w:p w14:paraId="673F4F10" w14:textId="77777777" w:rsidR="00E53C29" w:rsidRPr="008A038C" w:rsidRDefault="001878C1" w:rsidP="00E53C29">
      <w:pPr>
        <w:pStyle w:val="Paragraph"/>
        <w:spacing w:line="240" w:lineRule="atLeast"/>
        <w:ind w:firstLine="199"/>
        <w:rPr>
          <w:kern w:val="2"/>
        </w:rPr>
      </w:pPr>
      <w:r w:rsidRPr="00B76FB8">
        <w:rPr>
          <w:noProof/>
          <w:kern w:val="2"/>
        </w:rPr>
        <w:drawing>
          <wp:inline distT="0" distB="0" distL="0" distR="0" wp14:anchorId="31894EFA" wp14:editId="7BA7AAC7">
            <wp:extent cx="2362200" cy="1600200"/>
            <wp:effectExtent l="0" t="0" r="0" b="0"/>
            <wp:docPr id="1" name="図 1" descr="p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f-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1600200"/>
                    </a:xfrm>
                    <a:prstGeom prst="rect">
                      <a:avLst/>
                    </a:prstGeom>
                    <a:noFill/>
                    <a:ln>
                      <a:noFill/>
                    </a:ln>
                  </pic:spPr>
                </pic:pic>
              </a:graphicData>
            </a:graphic>
          </wp:inline>
        </w:drawing>
      </w:r>
    </w:p>
    <w:p w14:paraId="02C90C5B" w14:textId="22BF385B" w:rsidR="00DB45A0" w:rsidRPr="008A038C" w:rsidRDefault="00E53C29" w:rsidP="005634F5">
      <w:pPr>
        <w:jc w:val="center"/>
        <w:rPr>
          <w:rFonts w:hint="eastAsia"/>
          <w:lang w:val="en-US"/>
        </w:rPr>
      </w:pPr>
      <w:r w:rsidRPr="008A038C">
        <w:rPr>
          <w:lang w:val="en-US"/>
        </w:rPr>
        <w:t xml:space="preserve">Fig. 1: </w:t>
      </w:r>
      <w:r w:rsidR="00DE0FC5">
        <w:rPr>
          <w:rFonts w:hint="eastAsia"/>
          <w:lang w:val="en-US"/>
        </w:rPr>
        <w:t>Color figures are recommended.</w:t>
      </w:r>
    </w:p>
    <w:p w14:paraId="75EBB5FA" w14:textId="77777777" w:rsidR="006A1B4F" w:rsidRPr="008A038C" w:rsidRDefault="006A1B4F" w:rsidP="005634F5">
      <w:pPr>
        <w:rPr>
          <w:lang w:val="en-US"/>
        </w:rPr>
      </w:pPr>
    </w:p>
    <w:p w14:paraId="6EB13D7E" w14:textId="77777777" w:rsidR="00EF482F" w:rsidRPr="008A038C" w:rsidRDefault="00EF482F" w:rsidP="00630EAD">
      <w:pPr>
        <w:rPr>
          <w:u w:val="single"/>
          <w:lang w:val="en-US"/>
        </w:rPr>
      </w:pPr>
      <w:r w:rsidRPr="008A038C">
        <w:rPr>
          <w:u w:val="single"/>
          <w:lang w:val="en-US"/>
        </w:rPr>
        <w:t>Acknowledgement</w:t>
      </w:r>
      <w:r w:rsidR="007E0A8D" w:rsidRPr="008A038C">
        <w:rPr>
          <w:lang w:val="en-US"/>
        </w:rPr>
        <w:t xml:space="preserve"> </w:t>
      </w:r>
    </w:p>
    <w:p w14:paraId="2090FD7E" w14:textId="77777777" w:rsidR="00EF482F" w:rsidRPr="008A038C" w:rsidRDefault="00E138FE" w:rsidP="00630EAD">
      <w:pPr>
        <w:pStyle w:val="Paragraph"/>
        <w:spacing w:line="240" w:lineRule="auto"/>
        <w:ind w:firstLine="199"/>
        <w:rPr>
          <w:kern w:val="2"/>
        </w:rPr>
      </w:pPr>
      <w:r w:rsidRPr="008A038C">
        <w:rPr>
          <w:kern w:val="2"/>
        </w:rPr>
        <w:t xml:space="preserve">The </w:t>
      </w:r>
      <w:r w:rsidR="00EF482F" w:rsidRPr="008A038C">
        <w:rPr>
          <w:kern w:val="2"/>
        </w:rPr>
        <w:t xml:space="preserve">acknowledgement </w:t>
      </w:r>
      <w:r w:rsidRPr="008A038C">
        <w:rPr>
          <w:kern w:val="2"/>
        </w:rPr>
        <w:t xml:space="preserve">section </w:t>
      </w:r>
      <w:r w:rsidR="00EF482F" w:rsidRPr="008A038C">
        <w:rPr>
          <w:kern w:val="2"/>
        </w:rPr>
        <w:t>is option</w:t>
      </w:r>
      <w:r w:rsidRPr="008A038C">
        <w:rPr>
          <w:kern w:val="2"/>
        </w:rPr>
        <w:t>al</w:t>
      </w:r>
      <w:r w:rsidR="00EF482F" w:rsidRPr="008A038C">
        <w:rPr>
          <w:kern w:val="2"/>
        </w:rPr>
        <w:t>. If you do</w:t>
      </w:r>
      <w:r w:rsidRPr="008A038C">
        <w:rPr>
          <w:kern w:val="2"/>
        </w:rPr>
        <w:t xml:space="preserve"> no</w:t>
      </w:r>
      <w:r w:rsidR="00EF482F" w:rsidRPr="008A038C">
        <w:rPr>
          <w:kern w:val="2"/>
        </w:rPr>
        <w:t xml:space="preserve">t need it, please </w:t>
      </w:r>
      <w:r w:rsidRPr="008A038C">
        <w:rPr>
          <w:kern w:val="2"/>
        </w:rPr>
        <w:t xml:space="preserve">delete </w:t>
      </w:r>
      <w:r w:rsidR="00EF482F" w:rsidRPr="008A038C">
        <w:rPr>
          <w:kern w:val="2"/>
        </w:rPr>
        <w:t xml:space="preserve">this </w:t>
      </w:r>
      <w:r w:rsidRPr="008A038C">
        <w:rPr>
          <w:kern w:val="2"/>
        </w:rPr>
        <w:t>section</w:t>
      </w:r>
      <w:r w:rsidR="00EF482F" w:rsidRPr="008A038C">
        <w:rPr>
          <w:kern w:val="2"/>
        </w:rPr>
        <w:t>.</w:t>
      </w:r>
      <w:r w:rsidR="007E0A8D" w:rsidRPr="008A038C">
        <w:rPr>
          <w:rFonts w:hint="eastAsia"/>
          <w:kern w:val="2"/>
        </w:rPr>
        <w:t xml:space="preserve"> </w:t>
      </w:r>
      <w:r w:rsidR="00EF482F" w:rsidRPr="008A038C">
        <w:rPr>
          <w:kern w:val="2"/>
        </w:rPr>
        <w:t xml:space="preserve">We thank the PF staff for </w:t>
      </w:r>
      <w:r w:rsidRPr="008A038C">
        <w:rPr>
          <w:kern w:val="2"/>
        </w:rPr>
        <w:t xml:space="preserve">creating </w:t>
      </w:r>
      <w:r w:rsidR="00EF482F" w:rsidRPr="008A038C">
        <w:rPr>
          <w:rFonts w:hint="eastAsia"/>
          <w:kern w:val="2"/>
        </w:rPr>
        <w:t xml:space="preserve">this </w:t>
      </w:r>
      <w:r w:rsidR="00EF482F" w:rsidRPr="008A038C">
        <w:rPr>
          <w:kern w:val="2"/>
        </w:rPr>
        <w:t>template.</w:t>
      </w:r>
    </w:p>
    <w:p w14:paraId="755981D8" w14:textId="77777777" w:rsidR="00E53C29" w:rsidRPr="008A038C" w:rsidRDefault="00E53C29" w:rsidP="00630EAD">
      <w:pPr>
        <w:pStyle w:val="Paragraph"/>
        <w:spacing w:line="240" w:lineRule="auto"/>
        <w:ind w:firstLine="0"/>
        <w:rPr>
          <w:kern w:val="2"/>
        </w:rPr>
      </w:pPr>
    </w:p>
    <w:p w14:paraId="05D728B8" w14:textId="77777777" w:rsidR="00CF78BF" w:rsidRPr="008A038C" w:rsidRDefault="00CF78BF" w:rsidP="00630EAD">
      <w:pPr>
        <w:pStyle w:val="10"/>
        <w:jc w:val="both"/>
        <w:rPr>
          <w:b w:val="0"/>
          <w:kern w:val="2"/>
        </w:rPr>
      </w:pPr>
      <w:r w:rsidRPr="008A038C">
        <w:rPr>
          <w:b w:val="0"/>
          <w:kern w:val="2"/>
          <w:sz w:val="20"/>
          <w:u w:val="single"/>
        </w:rPr>
        <w:t>References</w:t>
      </w:r>
    </w:p>
    <w:p w14:paraId="2A41C807" w14:textId="0A33AF9F" w:rsidR="00CF78BF" w:rsidRPr="008A038C" w:rsidRDefault="00100ABD" w:rsidP="00630EAD">
      <w:pPr>
        <w:pStyle w:val="Paragraph"/>
        <w:spacing w:line="240" w:lineRule="auto"/>
        <w:ind w:left="284" w:hangingChars="142" w:hanging="284"/>
        <w:rPr>
          <w:kern w:val="2"/>
        </w:rPr>
      </w:pPr>
      <w:r w:rsidRPr="008A038C">
        <w:rPr>
          <w:kern w:val="2"/>
        </w:rPr>
        <w:t xml:space="preserve">[1] </w:t>
      </w:r>
      <w:r w:rsidRPr="008A038C">
        <w:rPr>
          <w:rFonts w:hint="eastAsia"/>
          <w:kern w:val="2"/>
        </w:rPr>
        <w:t xml:space="preserve">T. </w:t>
      </w:r>
      <w:r w:rsidR="00AD0216" w:rsidRPr="008A038C">
        <w:rPr>
          <w:kern w:val="2"/>
        </w:rPr>
        <w:t xml:space="preserve">Tsukuba </w:t>
      </w:r>
      <w:r w:rsidRPr="008A038C">
        <w:rPr>
          <w:i/>
          <w:kern w:val="2"/>
        </w:rPr>
        <w:t>et</w:t>
      </w:r>
      <w:r w:rsidRPr="008A038C">
        <w:rPr>
          <w:rFonts w:hint="eastAsia"/>
          <w:i/>
          <w:kern w:val="2"/>
        </w:rPr>
        <w:t xml:space="preserve"> </w:t>
      </w:r>
      <w:r w:rsidR="00AD0216" w:rsidRPr="008A038C">
        <w:rPr>
          <w:i/>
          <w:kern w:val="2"/>
        </w:rPr>
        <w:t>al</w:t>
      </w:r>
      <w:r w:rsidR="00AD0216" w:rsidRPr="008A038C">
        <w:rPr>
          <w:kern w:val="2"/>
        </w:rPr>
        <w:t xml:space="preserve">., </w:t>
      </w:r>
      <w:r w:rsidR="00AD0216" w:rsidRPr="008A038C">
        <w:rPr>
          <w:i/>
          <w:kern w:val="2"/>
        </w:rPr>
        <w:t>Nature</w:t>
      </w:r>
      <w:r w:rsidR="00AD0216" w:rsidRPr="008A038C">
        <w:rPr>
          <w:kern w:val="2"/>
        </w:rPr>
        <w:t xml:space="preserve"> </w:t>
      </w:r>
      <w:r w:rsidR="00AD0216" w:rsidRPr="008A038C">
        <w:rPr>
          <w:b/>
          <w:kern w:val="2"/>
        </w:rPr>
        <w:t>800</w:t>
      </w:r>
      <w:r w:rsidR="00AD0216" w:rsidRPr="008A038C">
        <w:rPr>
          <w:kern w:val="2"/>
        </w:rPr>
        <w:t>, 12 (</w:t>
      </w:r>
      <w:r w:rsidR="00FD6B35">
        <w:rPr>
          <w:kern w:val="2"/>
        </w:rPr>
        <w:t>20</w:t>
      </w:r>
      <w:r w:rsidR="00461287">
        <w:rPr>
          <w:rFonts w:hint="eastAsia"/>
          <w:kern w:val="2"/>
        </w:rPr>
        <w:t>2</w:t>
      </w:r>
      <w:r w:rsidR="003276E0">
        <w:rPr>
          <w:rFonts w:hint="eastAsia"/>
          <w:kern w:val="2"/>
        </w:rPr>
        <w:t>3</w:t>
      </w:r>
      <w:r w:rsidR="00AD0216" w:rsidRPr="008A038C">
        <w:rPr>
          <w:kern w:val="2"/>
        </w:rPr>
        <w:t>).</w:t>
      </w:r>
    </w:p>
    <w:p w14:paraId="38A37C53" w14:textId="1F350772" w:rsidR="00CF78BF" w:rsidRPr="008A038C" w:rsidRDefault="00CF78BF" w:rsidP="00630EAD">
      <w:pPr>
        <w:ind w:left="284" w:hangingChars="142" w:hanging="284"/>
        <w:rPr>
          <w:kern w:val="2"/>
          <w:lang w:val="en-US"/>
        </w:rPr>
      </w:pPr>
      <w:r w:rsidRPr="008A038C">
        <w:rPr>
          <w:kern w:val="2"/>
          <w:lang w:val="en-US"/>
        </w:rPr>
        <w:t>[2]</w:t>
      </w:r>
      <w:r w:rsidR="00100ABD" w:rsidRPr="008A038C">
        <w:rPr>
          <w:rFonts w:hint="eastAsia"/>
          <w:kern w:val="2"/>
          <w:lang w:val="en-US"/>
        </w:rPr>
        <w:t xml:space="preserve"> </w:t>
      </w:r>
      <w:r w:rsidR="00AD0216" w:rsidRPr="008A038C">
        <w:rPr>
          <w:kern w:val="2"/>
          <w:lang w:val="en-US"/>
        </w:rPr>
        <w:t xml:space="preserve">I. Oho and S. Sakura, </w:t>
      </w:r>
      <w:r w:rsidR="00AD0216" w:rsidRPr="008A038C">
        <w:rPr>
          <w:i/>
          <w:kern w:val="2"/>
          <w:lang w:val="en-US"/>
        </w:rPr>
        <w:t>Phys. Rev. Lett.</w:t>
      </w:r>
      <w:r w:rsidR="00AD0216" w:rsidRPr="008A038C">
        <w:rPr>
          <w:kern w:val="2"/>
          <w:lang w:val="en-US"/>
        </w:rPr>
        <w:t xml:space="preserve"> </w:t>
      </w:r>
      <w:r w:rsidR="00AD0216" w:rsidRPr="008A038C">
        <w:rPr>
          <w:b/>
          <w:kern w:val="2"/>
          <w:lang w:val="en-US"/>
        </w:rPr>
        <w:t>120</w:t>
      </w:r>
      <w:r w:rsidR="00AD0216" w:rsidRPr="008A038C">
        <w:rPr>
          <w:kern w:val="2"/>
          <w:lang w:val="en-US"/>
        </w:rPr>
        <w:t>, 10101 (</w:t>
      </w:r>
      <w:r w:rsidR="00FD6B35">
        <w:rPr>
          <w:kern w:val="2"/>
          <w:lang w:val="en-US"/>
        </w:rPr>
        <w:t>20</w:t>
      </w:r>
      <w:r w:rsidR="00461287">
        <w:rPr>
          <w:rFonts w:hint="eastAsia"/>
          <w:kern w:val="2"/>
          <w:lang w:val="en-US"/>
        </w:rPr>
        <w:t>2</w:t>
      </w:r>
      <w:r w:rsidR="003276E0">
        <w:rPr>
          <w:rFonts w:hint="eastAsia"/>
          <w:kern w:val="2"/>
          <w:lang w:val="en-US"/>
        </w:rPr>
        <w:t>2</w:t>
      </w:r>
      <w:r w:rsidR="00AD0216" w:rsidRPr="008A038C">
        <w:rPr>
          <w:kern w:val="2"/>
          <w:lang w:val="en-US"/>
        </w:rPr>
        <w:t>).</w:t>
      </w:r>
    </w:p>
    <w:p w14:paraId="72E55670" w14:textId="77777777" w:rsidR="00CF78BF" w:rsidRPr="008A038C" w:rsidRDefault="00CF78BF" w:rsidP="00630EAD">
      <w:pPr>
        <w:pStyle w:val="Paragraph"/>
        <w:spacing w:line="240" w:lineRule="auto"/>
        <w:ind w:firstLine="0"/>
        <w:rPr>
          <w:kern w:val="2"/>
        </w:rPr>
      </w:pPr>
    </w:p>
    <w:p w14:paraId="6332022B" w14:textId="77777777" w:rsidR="00C8710B" w:rsidRPr="008A038C" w:rsidRDefault="00C8710B" w:rsidP="00630EAD">
      <w:pPr>
        <w:pStyle w:val="10"/>
        <w:jc w:val="both"/>
        <w:rPr>
          <w:b w:val="0"/>
          <w:kern w:val="2"/>
        </w:rPr>
      </w:pPr>
      <w:r w:rsidRPr="008A038C">
        <w:rPr>
          <w:rFonts w:hint="eastAsia"/>
          <w:b w:val="0"/>
          <w:kern w:val="2"/>
          <w:sz w:val="20"/>
          <w:u w:val="single"/>
        </w:rPr>
        <w:t>Re</w:t>
      </w:r>
      <w:r w:rsidR="005965B2" w:rsidRPr="008A038C">
        <w:rPr>
          <w:rFonts w:hint="eastAsia"/>
          <w:b w:val="0"/>
          <w:kern w:val="2"/>
          <w:sz w:val="20"/>
          <w:u w:val="single"/>
        </w:rPr>
        <w:t>search</w:t>
      </w:r>
      <w:r w:rsidR="002844E7" w:rsidRPr="008A038C">
        <w:rPr>
          <w:rFonts w:hint="eastAsia"/>
          <w:b w:val="0"/>
          <w:kern w:val="2"/>
          <w:sz w:val="20"/>
          <w:u w:val="single"/>
        </w:rPr>
        <w:t xml:space="preserve"> </w:t>
      </w:r>
      <w:r w:rsidR="001628EC" w:rsidRPr="008A038C">
        <w:rPr>
          <w:b w:val="0"/>
          <w:kern w:val="2"/>
          <w:sz w:val="20"/>
          <w:u w:val="single"/>
        </w:rPr>
        <w:t>Achievements</w:t>
      </w:r>
      <w:r w:rsidR="002844E7" w:rsidRPr="008A038C">
        <w:rPr>
          <w:rFonts w:hint="eastAsia"/>
          <w:b w:val="0"/>
          <w:kern w:val="2"/>
          <w:sz w:val="20"/>
        </w:rPr>
        <w:t xml:space="preserve"> </w:t>
      </w:r>
    </w:p>
    <w:p w14:paraId="108A12A7" w14:textId="77777777" w:rsidR="00E0566A" w:rsidRPr="008A038C" w:rsidRDefault="00F63799" w:rsidP="00630EAD">
      <w:pPr>
        <w:pStyle w:val="Paragraph"/>
        <w:numPr>
          <w:ilvl w:val="0"/>
          <w:numId w:val="4"/>
        </w:numPr>
        <w:spacing w:line="240" w:lineRule="auto"/>
        <w:ind w:hangingChars="210"/>
        <w:rPr>
          <w:kern w:val="2"/>
        </w:rPr>
      </w:pPr>
      <w:r w:rsidRPr="008A038C">
        <w:rPr>
          <w:rFonts w:hint="eastAsia"/>
          <w:kern w:val="2"/>
        </w:rPr>
        <w:t>Please</w:t>
      </w:r>
      <w:r w:rsidR="001558A2" w:rsidRPr="008A038C">
        <w:rPr>
          <w:rFonts w:hint="eastAsia"/>
          <w:kern w:val="2"/>
        </w:rPr>
        <w:t xml:space="preserve"> </w:t>
      </w:r>
      <w:r w:rsidR="00816F9E" w:rsidRPr="008A038C">
        <w:rPr>
          <w:rFonts w:hint="eastAsia"/>
          <w:kern w:val="2"/>
        </w:rPr>
        <w:t xml:space="preserve">write </w:t>
      </w:r>
      <w:r w:rsidR="00EB1327" w:rsidRPr="008A038C">
        <w:rPr>
          <w:rFonts w:hint="eastAsia"/>
          <w:kern w:val="2"/>
        </w:rPr>
        <w:t>noteworthy a</w:t>
      </w:r>
      <w:r w:rsidR="00E0566A" w:rsidRPr="008A038C">
        <w:rPr>
          <w:rFonts w:hint="eastAsia"/>
          <w:kern w:val="2"/>
        </w:rPr>
        <w:t>chievements such as awards and</w:t>
      </w:r>
      <w:r w:rsidR="00EB1327" w:rsidRPr="008A038C">
        <w:rPr>
          <w:rFonts w:hint="eastAsia"/>
          <w:kern w:val="2"/>
        </w:rPr>
        <w:t xml:space="preserve"> patents</w:t>
      </w:r>
      <w:r w:rsidR="00E0566A" w:rsidRPr="008A038C">
        <w:rPr>
          <w:rFonts w:hint="eastAsia"/>
          <w:kern w:val="2"/>
        </w:rPr>
        <w:t>.</w:t>
      </w:r>
    </w:p>
    <w:p w14:paraId="1BFA3AC8" w14:textId="315F1E34" w:rsidR="001558A2" w:rsidRPr="008A038C" w:rsidRDefault="001558A2" w:rsidP="00630EAD">
      <w:pPr>
        <w:pStyle w:val="Paragraph"/>
        <w:numPr>
          <w:ilvl w:val="0"/>
          <w:numId w:val="4"/>
        </w:numPr>
        <w:spacing w:line="240" w:lineRule="auto"/>
        <w:ind w:hangingChars="210"/>
        <w:rPr>
          <w:kern w:val="2"/>
        </w:rPr>
      </w:pPr>
      <w:r w:rsidRPr="008A038C">
        <w:rPr>
          <w:rFonts w:hint="eastAsia"/>
          <w:kern w:val="2"/>
        </w:rPr>
        <w:t>This</w:t>
      </w:r>
      <w:r w:rsidR="00E0566A" w:rsidRPr="008A038C">
        <w:rPr>
          <w:rFonts w:hint="eastAsia"/>
          <w:kern w:val="2"/>
        </w:rPr>
        <w:t xml:space="preserve"> research achievement</w:t>
      </w:r>
      <w:r w:rsidR="00DE0FC5">
        <w:rPr>
          <w:rFonts w:hint="eastAsia"/>
          <w:kern w:val="2"/>
        </w:rPr>
        <w:t xml:space="preserve"> section </w:t>
      </w:r>
      <w:r w:rsidR="00E0566A" w:rsidRPr="008A038C">
        <w:rPr>
          <w:rFonts w:hint="eastAsia"/>
          <w:kern w:val="2"/>
        </w:rPr>
        <w:t>is option</w:t>
      </w:r>
      <w:r w:rsidR="00E138FE" w:rsidRPr="008A038C">
        <w:rPr>
          <w:kern w:val="2"/>
        </w:rPr>
        <w:t>al</w:t>
      </w:r>
      <w:r w:rsidR="00E0566A" w:rsidRPr="008A038C">
        <w:rPr>
          <w:rFonts w:hint="eastAsia"/>
          <w:kern w:val="2"/>
        </w:rPr>
        <w:t xml:space="preserve">. </w:t>
      </w:r>
      <w:r w:rsidR="00712A47" w:rsidRPr="008A038C">
        <w:rPr>
          <w:rFonts w:hint="eastAsia"/>
          <w:kern w:val="2"/>
        </w:rPr>
        <w:t>If you do</w:t>
      </w:r>
      <w:r w:rsidR="00E138FE" w:rsidRPr="008A038C">
        <w:rPr>
          <w:kern w:val="2"/>
        </w:rPr>
        <w:t xml:space="preserve"> not </w:t>
      </w:r>
      <w:r w:rsidR="00FD0D90" w:rsidRPr="008A038C">
        <w:rPr>
          <w:rFonts w:hint="eastAsia"/>
          <w:kern w:val="2"/>
        </w:rPr>
        <w:t>need it,</w:t>
      </w:r>
      <w:r w:rsidR="00712A47" w:rsidRPr="008A038C">
        <w:rPr>
          <w:rFonts w:hint="eastAsia"/>
          <w:kern w:val="2"/>
        </w:rPr>
        <w:t xml:space="preserve"> please</w:t>
      </w:r>
      <w:r w:rsidR="00FD0D90" w:rsidRPr="008A038C">
        <w:rPr>
          <w:rFonts w:hint="eastAsia"/>
          <w:kern w:val="2"/>
        </w:rPr>
        <w:t xml:space="preserve"> </w:t>
      </w:r>
      <w:r w:rsidR="00E138FE" w:rsidRPr="008A038C">
        <w:rPr>
          <w:kern w:val="2"/>
        </w:rPr>
        <w:t xml:space="preserve">delete </w:t>
      </w:r>
      <w:r w:rsidR="00FD0D90" w:rsidRPr="008A038C">
        <w:rPr>
          <w:rFonts w:hint="eastAsia"/>
          <w:kern w:val="2"/>
        </w:rPr>
        <w:t xml:space="preserve">this </w:t>
      </w:r>
      <w:r w:rsidR="0089074D" w:rsidRPr="00B90A24">
        <w:rPr>
          <w:kern w:val="2"/>
        </w:rPr>
        <w:t>section</w:t>
      </w:r>
      <w:r w:rsidR="00FD0D90" w:rsidRPr="008A038C">
        <w:rPr>
          <w:rFonts w:hint="eastAsia"/>
          <w:kern w:val="2"/>
        </w:rPr>
        <w:t>.</w:t>
      </w:r>
    </w:p>
    <w:p w14:paraId="69ADC147" w14:textId="77777777" w:rsidR="001558A2" w:rsidRPr="008A038C" w:rsidRDefault="001558A2" w:rsidP="00630EAD">
      <w:pPr>
        <w:pStyle w:val="Paragraph"/>
        <w:spacing w:line="240" w:lineRule="auto"/>
        <w:ind w:firstLine="0"/>
        <w:rPr>
          <w:kern w:val="2"/>
        </w:rPr>
      </w:pPr>
    </w:p>
    <w:p w14:paraId="49DCAA97" w14:textId="7D608B16" w:rsidR="00672DF2" w:rsidRDefault="00E53C29" w:rsidP="00630EAD">
      <w:pPr>
        <w:pStyle w:val="Paragraph"/>
        <w:spacing w:line="240" w:lineRule="auto"/>
        <w:ind w:firstLine="0"/>
        <w:rPr>
          <w:rFonts w:hint="eastAsia"/>
          <w:kern w:val="2"/>
        </w:rPr>
      </w:pPr>
      <w:r w:rsidRPr="008A038C">
        <w:rPr>
          <w:kern w:val="2"/>
        </w:rPr>
        <w:t xml:space="preserve">* </w:t>
      </w:r>
      <w:r w:rsidR="00DE0FC5" w:rsidRPr="00DE0FC5">
        <w:rPr>
          <w:rFonts w:hint="eastAsia"/>
          <w:kern w:val="2"/>
        </w:rPr>
        <w:t>corresponding.author</w:t>
      </w:r>
      <w:r w:rsidR="00DE0FC5" w:rsidRPr="00DE0FC5">
        <w:rPr>
          <w:kern w:val="2"/>
        </w:rPr>
        <w:t>@</w:t>
      </w:r>
      <w:r w:rsidR="00DE0FC5">
        <w:rPr>
          <w:rFonts w:hint="eastAsia"/>
          <w:kern w:val="2"/>
        </w:rPr>
        <w:t>email</w:t>
      </w:r>
      <w:r w:rsidR="00DE0FC5" w:rsidRPr="00DE0FC5">
        <w:rPr>
          <w:kern w:val="2"/>
        </w:rPr>
        <w:t>.</w:t>
      </w:r>
      <w:r w:rsidR="009B465E">
        <w:rPr>
          <w:rFonts w:hint="eastAsia"/>
          <w:kern w:val="2"/>
        </w:rPr>
        <w:t>ad</w:t>
      </w:r>
    </w:p>
    <w:p w14:paraId="5D68410C" w14:textId="77777777" w:rsidR="00DE0FC5" w:rsidRDefault="00DE0FC5" w:rsidP="00630EAD">
      <w:pPr>
        <w:pStyle w:val="Paragraph"/>
        <w:spacing w:line="240" w:lineRule="auto"/>
        <w:ind w:firstLine="0"/>
        <w:rPr>
          <w:kern w:val="2"/>
        </w:rPr>
      </w:pPr>
    </w:p>
    <w:p w14:paraId="040BE9A8" w14:textId="42B58257" w:rsidR="00DE0FC5" w:rsidRDefault="00DE0FC5" w:rsidP="00630EAD">
      <w:pPr>
        <w:pStyle w:val="Paragraph"/>
        <w:spacing w:line="240" w:lineRule="auto"/>
        <w:ind w:firstLine="0"/>
        <w:rPr>
          <w:color w:val="EE0000"/>
          <w:kern w:val="2"/>
        </w:rPr>
      </w:pPr>
      <w:r w:rsidRPr="00DE0FC5">
        <w:rPr>
          <w:rFonts w:hint="eastAsia"/>
          <w:color w:val="EE0000"/>
          <w:kern w:val="2"/>
        </w:rPr>
        <w:t>Note</w:t>
      </w:r>
    </w:p>
    <w:p w14:paraId="1427A062" w14:textId="728875F4" w:rsidR="00DE0FC5" w:rsidRDefault="00DE0FC5" w:rsidP="00630EAD">
      <w:pPr>
        <w:pStyle w:val="Paragraph"/>
        <w:spacing w:line="240" w:lineRule="auto"/>
        <w:ind w:firstLine="0"/>
        <w:rPr>
          <w:color w:val="EE0000"/>
          <w:kern w:val="2"/>
          <w:lang w:val="en-GB"/>
        </w:rPr>
      </w:pPr>
      <w:r>
        <w:rPr>
          <w:rFonts w:hint="eastAsia"/>
          <w:color w:val="EE0000"/>
          <w:kern w:val="2"/>
        </w:rPr>
        <w:t xml:space="preserve">1) </w:t>
      </w:r>
      <w:r w:rsidRPr="00DE0FC5">
        <w:rPr>
          <w:rFonts w:hint="eastAsia"/>
          <w:color w:val="EE0000"/>
          <w:kern w:val="2"/>
          <w:lang w:val="en-GB"/>
        </w:rPr>
        <w:t xml:space="preserve">In converting the manuscript from </w:t>
      </w:r>
      <w:r>
        <w:rPr>
          <w:rFonts w:hint="eastAsia"/>
          <w:color w:val="EE0000"/>
          <w:kern w:val="2"/>
          <w:lang w:val="en-GB"/>
        </w:rPr>
        <w:t>docx</w:t>
      </w:r>
      <w:r w:rsidRPr="00DE0FC5">
        <w:rPr>
          <w:rFonts w:hint="eastAsia"/>
          <w:color w:val="EE0000"/>
          <w:kern w:val="2"/>
          <w:lang w:val="en-GB"/>
        </w:rPr>
        <w:t xml:space="preserve"> (MS-Word) format to PDF format, ensure that fonts are embedded in the PDF file.</w:t>
      </w:r>
    </w:p>
    <w:p w14:paraId="49F74C8C" w14:textId="27D21C8C" w:rsidR="00DE0FC5" w:rsidRDefault="00DE0FC5" w:rsidP="00630EAD">
      <w:pPr>
        <w:pStyle w:val="Paragraph"/>
        <w:spacing w:line="240" w:lineRule="auto"/>
        <w:ind w:firstLine="0"/>
        <w:rPr>
          <w:color w:val="EE0000"/>
          <w:kern w:val="2"/>
          <w:lang w:val="en-GB"/>
        </w:rPr>
      </w:pPr>
      <w:r>
        <w:rPr>
          <w:rFonts w:hint="eastAsia"/>
          <w:color w:val="EE0000"/>
          <w:kern w:val="2"/>
          <w:lang w:val="en-GB"/>
        </w:rPr>
        <w:t xml:space="preserve">2) For the file name of the submitted PDF file, do not use Japanese characters and do not enter spaces. </w:t>
      </w:r>
    </w:p>
    <w:p w14:paraId="3DFE9935" w14:textId="421E8C08" w:rsidR="00DE0FC5" w:rsidRPr="00DE0FC5" w:rsidRDefault="00DE0FC5" w:rsidP="00630EAD">
      <w:pPr>
        <w:pStyle w:val="Paragraph"/>
        <w:spacing w:line="240" w:lineRule="auto"/>
        <w:ind w:firstLine="0"/>
        <w:rPr>
          <w:rFonts w:hint="eastAsia"/>
          <w:color w:val="EE0000"/>
          <w:kern w:val="2"/>
        </w:rPr>
      </w:pPr>
      <w:r>
        <w:rPr>
          <w:rFonts w:hint="eastAsia"/>
          <w:color w:val="EE0000"/>
          <w:kern w:val="2"/>
          <w:lang w:val="en-GB"/>
        </w:rPr>
        <w:t>(</w:t>
      </w:r>
      <w:r w:rsidRPr="00DE0FC5">
        <w:rPr>
          <w:color w:val="EE0000"/>
          <w:kern w:val="2"/>
          <w:lang w:val="en-GB"/>
        </w:rPr>
        <w:t xml:space="preserve">Please </w:t>
      </w:r>
      <w:r>
        <w:rPr>
          <w:rFonts w:hint="eastAsia"/>
          <w:color w:val="EE0000"/>
          <w:kern w:val="2"/>
          <w:lang w:val="en-GB"/>
        </w:rPr>
        <w:t>delete</w:t>
      </w:r>
      <w:r w:rsidRPr="00DE0FC5">
        <w:rPr>
          <w:color w:val="EE0000"/>
          <w:kern w:val="2"/>
          <w:lang w:val="en-GB"/>
        </w:rPr>
        <w:t xml:space="preserve"> this section when you have completed </w:t>
      </w:r>
      <w:r>
        <w:rPr>
          <w:rFonts w:hint="eastAsia"/>
          <w:color w:val="EE0000"/>
          <w:kern w:val="2"/>
          <w:lang w:val="en-GB"/>
        </w:rPr>
        <w:t>the</w:t>
      </w:r>
      <w:r w:rsidRPr="00DE0FC5">
        <w:rPr>
          <w:color w:val="EE0000"/>
          <w:kern w:val="2"/>
          <w:lang w:val="en-GB"/>
        </w:rPr>
        <w:t xml:space="preserve"> report</w:t>
      </w:r>
      <w:r>
        <w:rPr>
          <w:rFonts w:hint="eastAsia"/>
          <w:color w:val="EE0000"/>
          <w:kern w:val="2"/>
          <w:lang w:val="en-GB"/>
        </w:rPr>
        <w:t>.)</w:t>
      </w:r>
    </w:p>
    <w:sectPr w:rsidR="00DE0FC5" w:rsidRPr="00DE0FC5" w:rsidSect="002A25C0">
      <w:footnotePr>
        <w:pos w:val="beneathText"/>
        <w:numFmt w:val="chicago"/>
      </w:footnotePr>
      <w:endnotePr>
        <w:numFmt w:val="decimal"/>
      </w:endnotePr>
      <w:type w:val="continuous"/>
      <w:pgSz w:w="11907" w:h="16840" w:code="9"/>
      <w:pgMar w:top="1418" w:right="1077" w:bottom="1588" w:left="1077" w:header="624" w:footer="1361"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1D6F4" w14:textId="77777777" w:rsidR="00724C78" w:rsidRDefault="00724C78"/>
  </w:endnote>
  <w:endnote w:type="continuationSeparator" w:id="0">
    <w:p w14:paraId="3D1863F6" w14:textId="77777777" w:rsidR="00724C78" w:rsidRDefault="0072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32BFE" w14:textId="77777777" w:rsidR="00724C78" w:rsidRDefault="00724C78">
      <w:r>
        <w:separator/>
      </w:r>
    </w:p>
  </w:footnote>
  <w:footnote w:type="continuationSeparator" w:id="0">
    <w:p w14:paraId="465AEE49" w14:textId="77777777" w:rsidR="00724C78" w:rsidRDefault="00724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AA844" w14:textId="6BE72828" w:rsidR="00672DF2" w:rsidRDefault="00672DF2" w:rsidP="00672DF2">
    <w:pPr>
      <w:pStyle w:val="ab"/>
    </w:pPr>
    <w:r>
      <w:rPr>
        <w:i/>
      </w:rPr>
      <w:t xml:space="preserve">Photon Factory Activity Report </w:t>
    </w:r>
    <w:r w:rsidR="00034C68">
      <w:rPr>
        <w:i/>
      </w:rPr>
      <w:t>20</w:t>
    </w:r>
    <w:r w:rsidR="00583DE5">
      <w:rPr>
        <w:rFonts w:hint="eastAsia"/>
        <w:i/>
        <w:lang w:eastAsia="ja-JP"/>
      </w:rPr>
      <w:t>2</w:t>
    </w:r>
    <w:r w:rsidR="00DD11A3">
      <w:rPr>
        <w:rFonts w:hint="eastAsia"/>
        <w:i/>
        <w:lang w:eastAsia="ja-JP"/>
      </w:rPr>
      <w:t>5</w:t>
    </w:r>
    <w:r>
      <w:rPr>
        <w:i/>
      </w:rPr>
      <w:t xml:space="preserve"> #</w:t>
    </w:r>
    <w:r w:rsidR="00461287">
      <w:rPr>
        <w:rFonts w:hint="eastAsia"/>
        <w:i/>
        <w:lang w:eastAsia="ja-JP"/>
      </w:rPr>
      <w:t>4</w:t>
    </w:r>
    <w:r w:rsidR="00DD11A3">
      <w:rPr>
        <w:rFonts w:hint="eastAsia"/>
        <w:i/>
        <w:lang w:eastAsia="ja-JP"/>
      </w:rPr>
      <w:t>3</w:t>
    </w:r>
    <w:r>
      <w:rPr>
        <w:i/>
      </w:rPr>
      <w:t xml:space="preserve"> (20</w:t>
    </w:r>
    <w:r w:rsidR="002D388A">
      <w:rPr>
        <w:i/>
      </w:rPr>
      <w:t>2</w:t>
    </w:r>
    <w:r w:rsidR="00DD11A3">
      <w:rPr>
        <w:rFonts w:hint="eastAsia"/>
        <w:i/>
        <w:lang w:eastAsia="ja-JP"/>
      </w:rPr>
      <w:t>6</w:t>
    </w:r>
    <w:r>
      <w:rPr>
        <w:i/>
      </w:rPr>
      <w:t>)</w:t>
    </w:r>
    <w:r>
      <w:tab/>
    </w:r>
  </w:p>
  <w:p w14:paraId="7F561649" w14:textId="77777777" w:rsidR="00672DF2" w:rsidRPr="00672DF2" w:rsidRDefault="00672DF2">
    <w:pPr>
      <w:pStyle w:val="ab"/>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6B2C80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324CD7"/>
    <w:multiLevelType w:val="hybridMultilevel"/>
    <w:tmpl w:val="15DACB34"/>
    <w:lvl w:ilvl="0" w:tplc="7A28E4EE">
      <w:start w:val="1"/>
      <w:numFmt w:val="bullet"/>
      <w:pStyle w:val="BulletedList"/>
      <w:lvlText w:val=""/>
      <w:lvlJc w:val="left"/>
      <w:pPr>
        <w:tabs>
          <w:tab w:val="num" w:pos="576"/>
        </w:tabs>
        <w:ind w:left="576" w:hanging="389"/>
      </w:pPr>
      <w:rPr>
        <w:rFonts w:ascii="Symbol" w:hAnsi="Symbol" w:hint="default"/>
      </w:rPr>
    </w:lvl>
    <w:lvl w:ilvl="1" w:tplc="29D67694" w:tentative="1">
      <w:start w:val="1"/>
      <w:numFmt w:val="bullet"/>
      <w:lvlText w:val="o"/>
      <w:lvlJc w:val="left"/>
      <w:pPr>
        <w:tabs>
          <w:tab w:val="num" w:pos="1620"/>
        </w:tabs>
        <w:ind w:left="1620" w:hanging="360"/>
      </w:pPr>
      <w:rPr>
        <w:rFonts w:ascii="Courier New" w:hAnsi="Courier New" w:hint="default"/>
      </w:rPr>
    </w:lvl>
    <w:lvl w:ilvl="2" w:tplc="AE4C07B4" w:tentative="1">
      <w:start w:val="1"/>
      <w:numFmt w:val="bullet"/>
      <w:lvlText w:val=""/>
      <w:lvlJc w:val="left"/>
      <w:pPr>
        <w:tabs>
          <w:tab w:val="num" w:pos="2340"/>
        </w:tabs>
        <w:ind w:left="2340" w:hanging="360"/>
      </w:pPr>
      <w:rPr>
        <w:rFonts w:ascii="Wingdings" w:hAnsi="Wingdings" w:hint="default"/>
      </w:rPr>
    </w:lvl>
    <w:lvl w:ilvl="3" w:tplc="D85A762E" w:tentative="1">
      <w:start w:val="1"/>
      <w:numFmt w:val="bullet"/>
      <w:lvlText w:val=""/>
      <w:lvlJc w:val="left"/>
      <w:pPr>
        <w:tabs>
          <w:tab w:val="num" w:pos="3060"/>
        </w:tabs>
        <w:ind w:left="3060" w:hanging="360"/>
      </w:pPr>
      <w:rPr>
        <w:rFonts w:ascii="Symbol" w:hAnsi="Symbol" w:hint="default"/>
      </w:rPr>
    </w:lvl>
    <w:lvl w:ilvl="4" w:tplc="48705BF6" w:tentative="1">
      <w:start w:val="1"/>
      <w:numFmt w:val="bullet"/>
      <w:lvlText w:val="o"/>
      <w:lvlJc w:val="left"/>
      <w:pPr>
        <w:tabs>
          <w:tab w:val="num" w:pos="3780"/>
        </w:tabs>
        <w:ind w:left="3780" w:hanging="360"/>
      </w:pPr>
      <w:rPr>
        <w:rFonts w:ascii="Courier New" w:hAnsi="Courier New" w:hint="default"/>
      </w:rPr>
    </w:lvl>
    <w:lvl w:ilvl="5" w:tplc="4E626BB6" w:tentative="1">
      <w:start w:val="1"/>
      <w:numFmt w:val="bullet"/>
      <w:lvlText w:val=""/>
      <w:lvlJc w:val="left"/>
      <w:pPr>
        <w:tabs>
          <w:tab w:val="num" w:pos="4500"/>
        </w:tabs>
        <w:ind w:left="4500" w:hanging="360"/>
      </w:pPr>
      <w:rPr>
        <w:rFonts w:ascii="Wingdings" w:hAnsi="Wingdings" w:hint="default"/>
      </w:rPr>
    </w:lvl>
    <w:lvl w:ilvl="6" w:tplc="A51A861A" w:tentative="1">
      <w:start w:val="1"/>
      <w:numFmt w:val="bullet"/>
      <w:lvlText w:val=""/>
      <w:lvlJc w:val="left"/>
      <w:pPr>
        <w:tabs>
          <w:tab w:val="num" w:pos="5220"/>
        </w:tabs>
        <w:ind w:left="5220" w:hanging="360"/>
      </w:pPr>
      <w:rPr>
        <w:rFonts w:ascii="Symbol" w:hAnsi="Symbol" w:hint="default"/>
      </w:rPr>
    </w:lvl>
    <w:lvl w:ilvl="7" w:tplc="210E732C" w:tentative="1">
      <w:start w:val="1"/>
      <w:numFmt w:val="bullet"/>
      <w:lvlText w:val="o"/>
      <w:lvlJc w:val="left"/>
      <w:pPr>
        <w:tabs>
          <w:tab w:val="num" w:pos="5940"/>
        </w:tabs>
        <w:ind w:left="5940" w:hanging="360"/>
      </w:pPr>
      <w:rPr>
        <w:rFonts w:ascii="Courier New" w:hAnsi="Courier New" w:hint="default"/>
      </w:rPr>
    </w:lvl>
    <w:lvl w:ilvl="8" w:tplc="C40EE05C"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DD52CB3"/>
    <w:multiLevelType w:val="hybridMultilevel"/>
    <w:tmpl w:val="1E84F2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EA3E2E"/>
    <w:multiLevelType w:val="multilevel"/>
    <w:tmpl w:val="40C675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C1427A8"/>
    <w:multiLevelType w:val="multilevel"/>
    <w:tmpl w:val="BC081502"/>
    <w:lvl w:ilvl="0">
      <w:start w:val="1"/>
      <w:numFmt w:val="decimal"/>
      <w:lvlText w:val="%1"/>
      <w:lvlJc w:val="left"/>
      <w:pPr>
        <w:tabs>
          <w:tab w:val="num" w:pos="360"/>
        </w:tabs>
        <w:ind w:left="360" w:hanging="360"/>
      </w:pPr>
      <w:rPr>
        <w:rFonts w:ascii="Times" w:hAnsi="Times" w:hint="default"/>
        <w:b/>
        <w:i w:val="0"/>
        <w:sz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2139184852">
    <w:abstractNumId w:val="4"/>
  </w:num>
  <w:num w:numId="2" w16cid:durableId="440299726">
    <w:abstractNumId w:val="1"/>
  </w:num>
  <w:num w:numId="3" w16cid:durableId="1335718643">
    <w:abstractNumId w:val="3"/>
  </w:num>
  <w:num w:numId="4" w16cid:durableId="558590988">
    <w:abstractNumId w:val="2"/>
  </w:num>
  <w:num w:numId="5" w16cid:durableId="1234043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doNotValidateAgainstSchema/>
  <w:doNotDemarcateInvalidXml/>
  <w:hdrShapeDefaults>
    <o:shapedefaults v:ext="edit" spidmax="2050">
      <v:textbox inset="5.85pt,.7pt,5.85pt,.7pt"/>
    </o:shapedefaults>
  </w:hdrShapeDefaults>
  <w:footnotePr>
    <w:pos w:val="beneathText"/>
    <w:numFmt w:val="chicago"/>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9B"/>
    <w:rsid w:val="00000558"/>
    <w:rsid w:val="00021866"/>
    <w:rsid w:val="00034C68"/>
    <w:rsid w:val="00041536"/>
    <w:rsid w:val="00056D23"/>
    <w:rsid w:val="000815BB"/>
    <w:rsid w:val="000914AF"/>
    <w:rsid w:val="000A0041"/>
    <w:rsid w:val="000A22E6"/>
    <w:rsid w:val="000A2CCB"/>
    <w:rsid w:val="000A71C9"/>
    <w:rsid w:val="000B388B"/>
    <w:rsid w:val="000C6307"/>
    <w:rsid w:val="000D712B"/>
    <w:rsid w:val="00100ABD"/>
    <w:rsid w:val="00111BC4"/>
    <w:rsid w:val="00114325"/>
    <w:rsid w:val="00124EC3"/>
    <w:rsid w:val="001558A2"/>
    <w:rsid w:val="001628EC"/>
    <w:rsid w:val="001878C1"/>
    <w:rsid w:val="001A17AA"/>
    <w:rsid w:val="001A24BA"/>
    <w:rsid w:val="001B03D7"/>
    <w:rsid w:val="001B1BE8"/>
    <w:rsid w:val="001C51F8"/>
    <w:rsid w:val="001C6E74"/>
    <w:rsid w:val="001D65A5"/>
    <w:rsid w:val="001E6E56"/>
    <w:rsid w:val="001F027F"/>
    <w:rsid w:val="0020515E"/>
    <w:rsid w:val="00221720"/>
    <w:rsid w:val="00240E7D"/>
    <w:rsid w:val="0025685F"/>
    <w:rsid w:val="00257A6A"/>
    <w:rsid w:val="0028057A"/>
    <w:rsid w:val="002844E7"/>
    <w:rsid w:val="002A04C3"/>
    <w:rsid w:val="002A1A34"/>
    <w:rsid w:val="002A25C0"/>
    <w:rsid w:val="002A7B08"/>
    <w:rsid w:val="002B2C55"/>
    <w:rsid w:val="002B7745"/>
    <w:rsid w:val="002D388A"/>
    <w:rsid w:val="002D763E"/>
    <w:rsid w:val="002F06E8"/>
    <w:rsid w:val="00317733"/>
    <w:rsid w:val="0032215A"/>
    <w:rsid w:val="00323CCD"/>
    <w:rsid w:val="003276E0"/>
    <w:rsid w:val="003317E1"/>
    <w:rsid w:val="00334A1E"/>
    <w:rsid w:val="00337FB0"/>
    <w:rsid w:val="003472A8"/>
    <w:rsid w:val="00356332"/>
    <w:rsid w:val="00393CB0"/>
    <w:rsid w:val="003A22CE"/>
    <w:rsid w:val="003C705B"/>
    <w:rsid w:val="003C7D59"/>
    <w:rsid w:val="003F529E"/>
    <w:rsid w:val="0040016A"/>
    <w:rsid w:val="00406B4C"/>
    <w:rsid w:val="00422E34"/>
    <w:rsid w:val="00424154"/>
    <w:rsid w:val="00435119"/>
    <w:rsid w:val="00461287"/>
    <w:rsid w:val="00462897"/>
    <w:rsid w:val="00462912"/>
    <w:rsid w:val="00472A3F"/>
    <w:rsid w:val="0048383B"/>
    <w:rsid w:val="004922BA"/>
    <w:rsid w:val="004A19DF"/>
    <w:rsid w:val="004E36CE"/>
    <w:rsid w:val="004E5D0B"/>
    <w:rsid w:val="004E63EF"/>
    <w:rsid w:val="004F1827"/>
    <w:rsid w:val="00501A9F"/>
    <w:rsid w:val="005254DB"/>
    <w:rsid w:val="00541EB9"/>
    <w:rsid w:val="005427C9"/>
    <w:rsid w:val="005634F5"/>
    <w:rsid w:val="00582057"/>
    <w:rsid w:val="00583DE5"/>
    <w:rsid w:val="00584EBB"/>
    <w:rsid w:val="0059017C"/>
    <w:rsid w:val="005965B2"/>
    <w:rsid w:val="005A318C"/>
    <w:rsid w:val="005D1040"/>
    <w:rsid w:val="005F60AD"/>
    <w:rsid w:val="005F7DC1"/>
    <w:rsid w:val="00604B6D"/>
    <w:rsid w:val="00614866"/>
    <w:rsid w:val="006309E0"/>
    <w:rsid w:val="00630EAD"/>
    <w:rsid w:val="006373D9"/>
    <w:rsid w:val="00643097"/>
    <w:rsid w:val="00643D1A"/>
    <w:rsid w:val="00644779"/>
    <w:rsid w:val="00647F4D"/>
    <w:rsid w:val="00664CD9"/>
    <w:rsid w:val="00672DF2"/>
    <w:rsid w:val="00676052"/>
    <w:rsid w:val="00681ECF"/>
    <w:rsid w:val="006820BB"/>
    <w:rsid w:val="00696A4A"/>
    <w:rsid w:val="00696DDB"/>
    <w:rsid w:val="00697C1E"/>
    <w:rsid w:val="006A1B4F"/>
    <w:rsid w:val="006A3ADD"/>
    <w:rsid w:val="006A6111"/>
    <w:rsid w:val="006B1174"/>
    <w:rsid w:val="006D683D"/>
    <w:rsid w:val="006D707B"/>
    <w:rsid w:val="006E3D1B"/>
    <w:rsid w:val="006F4EA7"/>
    <w:rsid w:val="00712A47"/>
    <w:rsid w:val="00724C78"/>
    <w:rsid w:val="00771490"/>
    <w:rsid w:val="007A1200"/>
    <w:rsid w:val="007B5499"/>
    <w:rsid w:val="007C1FC9"/>
    <w:rsid w:val="007E0A8D"/>
    <w:rsid w:val="007E0DCD"/>
    <w:rsid w:val="007E3099"/>
    <w:rsid w:val="007F2DBE"/>
    <w:rsid w:val="0081399A"/>
    <w:rsid w:val="00816F9E"/>
    <w:rsid w:val="008171C1"/>
    <w:rsid w:val="00826B61"/>
    <w:rsid w:val="008444B4"/>
    <w:rsid w:val="008533E2"/>
    <w:rsid w:val="00862F39"/>
    <w:rsid w:val="008750C5"/>
    <w:rsid w:val="0088339B"/>
    <w:rsid w:val="0089074D"/>
    <w:rsid w:val="0089676D"/>
    <w:rsid w:val="008A038C"/>
    <w:rsid w:val="008A33B6"/>
    <w:rsid w:val="008A3605"/>
    <w:rsid w:val="008C3D9D"/>
    <w:rsid w:val="008D28D3"/>
    <w:rsid w:val="008F0A5A"/>
    <w:rsid w:val="00914B73"/>
    <w:rsid w:val="00921F51"/>
    <w:rsid w:val="009330F1"/>
    <w:rsid w:val="009407BF"/>
    <w:rsid w:val="0095023B"/>
    <w:rsid w:val="0096473C"/>
    <w:rsid w:val="00967B86"/>
    <w:rsid w:val="009A28DD"/>
    <w:rsid w:val="009A358A"/>
    <w:rsid w:val="009A70E9"/>
    <w:rsid w:val="009A7573"/>
    <w:rsid w:val="009B465E"/>
    <w:rsid w:val="009F370F"/>
    <w:rsid w:val="009F67DE"/>
    <w:rsid w:val="00A04FFF"/>
    <w:rsid w:val="00A13ED5"/>
    <w:rsid w:val="00A22000"/>
    <w:rsid w:val="00A2546F"/>
    <w:rsid w:val="00A52037"/>
    <w:rsid w:val="00A95A50"/>
    <w:rsid w:val="00AA3B2E"/>
    <w:rsid w:val="00AB1AC1"/>
    <w:rsid w:val="00AB7591"/>
    <w:rsid w:val="00AC07E0"/>
    <w:rsid w:val="00AC1AD2"/>
    <w:rsid w:val="00AD0216"/>
    <w:rsid w:val="00AD4ACB"/>
    <w:rsid w:val="00AD77B3"/>
    <w:rsid w:val="00AD7C9E"/>
    <w:rsid w:val="00B06C38"/>
    <w:rsid w:val="00B0799F"/>
    <w:rsid w:val="00B151BD"/>
    <w:rsid w:val="00B17F16"/>
    <w:rsid w:val="00B20D27"/>
    <w:rsid w:val="00B2338B"/>
    <w:rsid w:val="00B23FC6"/>
    <w:rsid w:val="00B7235A"/>
    <w:rsid w:val="00B73A1B"/>
    <w:rsid w:val="00B76FB8"/>
    <w:rsid w:val="00B90A24"/>
    <w:rsid w:val="00BA10F0"/>
    <w:rsid w:val="00BA55DF"/>
    <w:rsid w:val="00BC0074"/>
    <w:rsid w:val="00C534A2"/>
    <w:rsid w:val="00C576D0"/>
    <w:rsid w:val="00C80683"/>
    <w:rsid w:val="00C8710B"/>
    <w:rsid w:val="00C8719A"/>
    <w:rsid w:val="00C906B6"/>
    <w:rsid w:val="00C92928"/>
    <w:rsid w:val="00C94799"/>
    <w:rsid w:val="00CB454D"/>
    <w:rsid w:val="00CB7DF9"/>
    <w:rsid w:val="00CC244E"/>
    <w:rsid w:val="00CE6304"/>
    <w:rsid w:val="00CF78BF"/>
    <w:rsid w:val="00D27695"/>
    <w:rsid w:val="00D327A4"/>
    <w:rsid w:val="00D348BF"/>
    <w:rsid w:val="00D52DB6"/>
    <w:rsid w:val="00D62652"/>
    <w:rsid w:val="00D917A7"/>
    <w:rsid w:val="00D956A7"/>
    <w:rsid w:val="00DA6624"/>
    <w:rsid w:val="00DB2C32"/>
    <w:rsid w:val="00DB45A0"/>
    <w:rsid w:val="00DB479A"/>
    <w:rsid w:val="00DB68D9"/>
    <w:rsid w:val="00DC12E8"/>
    <w:rsid w:val="00DC14FD"/>
    <w:rsid w:val="00DD11A3"/>
    <w:rsid w:val="00DD51B7"/>
    <w:rsid w:val="00DE0D85"/>
    <w:rsid w:val="00DE0FC5"/>
    <w:rsid w:val="00DE11F7"/>
    <w:rsid w:val="00DE59E1"/>
    <w:rsid w:val="00DF1AF1"/>
    <w:rsid w:val="00E0566A"/>
    <w:rsid w:val="00E10002"/>
    <w:rsid w:val="00E138FE"/>
    <w:rsid w:val="00E323F4"/>
    <w:rsid w:val="00E3652F"/>
    <w:rsid w:val="00E43F12"/>
    <w:rsid w:val="00E53C29"/>
    <w:rsid w:val="00E60A81"/>
    <w:rsid w:val="00E6296B"/>
    <w:rsid w:val="00E64AA3"/>
    <w:rsid w:val="00E8323C"/>
    <w:rsid w:val="00E91F6F"/>
    <w:rsid w:val="00EB1327"/>
    <w:rsid w:val="00EB1708"/>
    <w:rsid w:val="00EC0B88"/>
    <w:rsid w:val="00EC1404"/>
    <w:rsid w:val="00EC2157"/>
    <w:rsid w:val="00EC30FF"/>
    <w:rsid w:val="00EF482F"/>
    <w:rsid w:val="00F14CB8"/>
    <w:rsid w:val="00F16793"/>
    <w:rsid w:val="00F33578"/>
    <w:rsid w:val="00F604CA"/>
    <w:rsid w:val="00F63799"/>
    <w:rsid w:val="00F8108E"/>
    <w:rsid w:val="00F82B51"/>
    <w:rsid w:val="00F90C60"/>
    <w:rsid w:val="00FA364C"/>
    <w:rsid w:val="00FA606F"/>
    <w:rsid w:val="00FB0704"/>
    <w:rsid w:val="00FB0EFE"/>
    <w:rsid w:val="00FB32D9"/>
    <w:rsid w:val="00FD0D90"/>
    <w:rsid w:val="00FD150C"/>
    <w:rsid w:val="00FD6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596FC8"/>
  <w15:chartTrackingRefBased/>
  <w15:docId w15:val="{C09C529B-968D-46D5-94ED-52700C73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Times" w:hAnsi="Times"/>
      <w:lang w:val="en-GB"/>
    </w:rPr>
  </w:style>
  <w:style w:type="paragraph" w:styleId="1">
    <w:name w:val="heading 1"/>
    <w:aliases w:val="Paper Title"/>
    <w:basedOn w:val="a"/>
    <w:next w:val="a"/>
    <w:qFormat/>
    <w:pPr>
      <w:keepNext/>
      <w:spacing w:before="240" w:after="60"/>
      <w:jc w:val="center"/>
      <w:outlineLvl w:val="0"/>
    </w:pPr>
    <w:rPr>
      <w:b/>
      <w:caps/>
      <w:kern w:val="32"/>
      <w:sz w:val="24"/>
    </w:rPr>
  </w:style>
  <w:style w:type="paragraph" w:styleId="2">
    <w:name w:val="heading 2"/>
    <w:aliases w:val="Section Heading"/>
    <w:basedOn w:val="a"/>
    <w:next w:val="a"/>
    <w:qFormat/>
    <w:pPr>
      <w:keepNext/>
      <w:spacing w:before="240" w:after="60"/>
      <w:jc w:val="center"/>
      <w:outlineLvl w:val="1"/>
    </w:pPr>
    <w:rPr>
      <w:b/>
      <w:caps/>
      <w:kern w:val="16"/>
      <w:sz w:val="24"/>
    </w:rPr>
  </w:style>
  <w:style w:type="paragraph" w:styleId="3">
    <w:name w:val="heading 3"/>
    <w:aliases w:val="Subsection Heading"/>
    <w:basedOn w:val="a"/>
    <w:next w:val="a"/>
    <w:qFormat/>
    <w:pPr>
      <w:keepNext/>
      <w:spacing w:before="240" w:after="60"/>
      <w:jc w:val="left"/>
      <w:outlineLvl w:val="2"/>
    </w:pPr>
    <w:rPr>
      <w:i/>
      <w:sz w:val="24"/>
    </w:rPr>
  </w:style>
  <w:style w:type="paragraph" w:styleId="4">
    <w:name w:val="heading 4"/>
    <w:basedOn w:val="a"/>
    <w:next w:val="a"/>
    <w:qFormat/>
    <w:pPr>
      <w:keepNext/>
      <w:outlineLvl w:val="3"/>
    </w:pPr>
    <w:rPr>
      <w:color w:val="00FF0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Pr>
      <w:sz w:val="16"/>
    </w:rPr>
  </w:style>
  <w:style w:type="paragraph" w:customStyle="1" w:styleId="AbstractTitle">
    <w:name w:val="Abstract Title"/>
    <w:basedOn w:val="a"/>
    <w:rPr>
      <w:i/>
      <w:sz w:val="24"/>
    </w:rPr>
  </w:style>
  <w:style w:type="paragraph" w:customStyle="1" w:styleId="AuthorList">
    <w:name w:val="Author List"/>
    <w:basedOn w:val="a"/>
    <w:pPr>
      <w:jc w:val="center"/>
    </w:pPr>
    <w:rPr>
      <w:sz w:val="24"/>
    </w:rPr>
  </w:style>
  <w:style w:type="paragraph" w:customStyle="1" w:styleId="FigureCaption">
    <w:name w:val="Figure Caption"/>
    <w:basedOn w:val="a"/>
    <w:pPr>
      <w:jc w:val="center"/>
    </w:pPr>
  </w:style>
  <w:style w:type="paragraph" w:customStyle="1" w:styleId="TableCaption">
    <w:name w:val="Table Caption"/>
    <w:basedOn w:val="a"/>
    <w:pPr>
      <w:jc w:val="center"/>
    </w:pPr>
  </w:style>
  <w:style w:type="character" w:styleId="a4">
    <w:name w:val="footnote reference"/>
    <w:rPr>
      <w:rFonts w:ascii="Times" w:hAnsi="Times"/>
      <w:sz w:val="20"/>
      <w:vertAlign w:val="superscript"/>
    </w:rPr>
  </w:style>
  <w:style w:type="paragraph" w:styleId="a5">
    <w:name w:val="endnote text"/>
    <w:basedOn w:val="a"/>
  </w:style>
  <w:style w:type="character" w:styleId="a6">
    <w:name w:val="endnote reference"/>
    <w:rPr>
      <w:rFonts w:ascii="Times" w:hAnsi="Times"/>
      <w:sz w:val="20"/>
      <w:vertAlign w:val="baseline"/>
    </w:rPr>
  </w:style>
  <w:style w:type="paragraph" w:styleId="a7">
    <w:name w:val="Body Text Indent"/>
    <w:basedOn w:val="a"/>
    <w:pPr>
      <w:ind w:firstLine="180"/>
    </w:pPr>
  </w:style>
  <w:style w:type="character" w:styleId="a8">
    <w:name w:val="Hyperlink"/>
    <w:rPr>
      <w:color w:val="0000FF"/>
      <w:u w:val="single"/>
    </w:rPr>
  </w:style>
  <w:style w:type="paragraph" w:customStyle="1" w:styleId="BulletedList">
    <w:name w:val="Bulleted List"/>
    <w:basedOn w:val="a"/>
    <w:pPr>
      <w:numPr>
        <w:numId w:val="2"/>
      </w:numPr>
    </w:pPr>
  </w:style>
  <w:style w:type="paragraph" w:customStyle="1" w:styleId="ReferenceNote">
    <w:name w:val="Reference Note"/>
    <w:basedOn w:val="a"/>
    <w:pPr>
      <w:jc w:val="center"/>
    </w:pPr>
    <w:rPr>
      <w:b/>
      <w:caps/>
      <w:sz w:val="24"/>
    </w:rPr>
  </w:style>
  <w:style w:type="character" w:styleId="a9">
    <w:name w:val="FollowedHyperlink"/>
    <w:rPr>
      <w:color w:val="800080"/>
      <w:u w:val="single"/>
    </w:rPr>
  </w:style>
  <w:style w:type="paragraph" w:styleId="aa">
    <w:name w:val="footer"/>
    <w:basedOn w:val="a"/>
    <w:pPr>
      <w:tabs>
        <w:tab w:val="center" w:pos="4320"/>
        <w:tab w:val="right" w:pos="8640"/>
      </w:tabs>
    </w:pPr>
    <w:rPr>
      <w:lang w:val="en-US"/>
    </w:rPr>
  </w:style>
  <w:style w:type="paragraph" w:customStyle="1" w:styleId="Authors">
    <w:name w:val="Authors"/>
    <w:basedOn w:val="a"/>
    <w:pPr>
      <w:spacing w:line="280" w:lineRule="atLeast"/>
      <w:jc w:val="center"/>
    </w:pPr>
    <w:rPr>
      <w:sz w:val="24"/>
      <w:lang w:val="en-US"/>
    </w:rPr>
  </w:style>
  <w:style w:type="paragraph" w:customStyle="1" w:styleId="Paragraph">
    <w:name w:val="Paragraph"/>
    <w:basedOn w:val="a"/>
    <w:pPr>
      <w:spacing w:line="240" w:lineRule="exact"/>
      <w:ind w:firstLine="198"/>
    </w:pPr>
    <w:rPr>
      <w:lang w:val="en-US"/>
    </w:rPr>
  </w:style>
  <w:style w:type="paragraph" w:styleId="ab">
    <w:name w:val="header"/>
    <w:basedOn w:val="a"/>
    <w:link w:val="ac"/>
    <w:uiPriority w:val="99"/>
    <w:pPr>
      <w:tabs>
        <w:tab w:val="center" w:pos="4320"/>
        <w:tab w:val="right" w:pos="8640"/>
      </w:tabs>
    </w:pPr>
    <w:rPr>
      <w:lang w:val="x-none" w:eastAsia="x-none"/>
    </w:rPr>
  </w:style>
  <w:style w:type="paragraph" w:customStyle="1" w:styleId="10">
    <w:name w:val="図表番号1"/>
    <w:basedOn w:val="a"/>
    <w:pPr>
      <w:jc w:val="center"/>
    </w:pPr>
    <w:rPr>
      <w:b/>
      <w:sz w:val="28"/>
      <w:lang w:val="en-US"/>
    </w:rPr>
  </w:style>
  <w:style w:type="character" w:customStyle="1" w:styleId="ac">
    <w:name w:val="ヘッダー (文字)"/>
    <w:link w:val="ab"/>
    <w:uiPriority w:val="99"/>
    <w:rsid w:val="00A04FFF"/>
    <w:rPr>
      <w:rFonts w:ascii="Times" w:hAnsi="Times"/>
    </w:rPr>
  </w:style>
  <w:style w:type="paragraph" w:styleId="ad">
    <w:name w:val="Balloon Text"/>
    <w:basedOn w:val="a"/>
    <w:link w:val="ae"/>
    <w:uiPriority w:val="99"/>
    <w:semiHidden/>
    <w:unhideWhenUsed/>
    <w:rsid w:val="00A04FFF"/>
    <w:rPr>
      <w:rFonts w:ascii="Arial" w:eastAsia="ＭＳ ゴシック" w:hAnsi="Arial"/>
      <w:sz w:val="18"/>
      <w:szCs w:val="18"/>
      <w:lang w:eastAsia="x-none"/>
    </w:rPr>
  </w:style>
  <w:style w:type="character" w:customStyle="1" w:styleId="ae">
    <w:name w:val="吹き出し (文字)"/>
    <w:link w:val="ad"/>
    <w:uiPriority w:val="99"/>
    <w:semiHidden/>
    <w:rsid w:val="00A04FFF"/>
    <w:rPr>
      <w:rFonts w:ascii="Arial" w:eastAsia="ＭＳ ゴシック" w:hAnsi="Arial" w:cs="Times New Roman"/>
      <w:sz w:val="18"/>
      <w:szCs w:val="18"/>
      <w:lang w:val="en-GB"/>
    </w:rPr>
  </w:style>
  <w:style w:type="character" w:styleId="af">
    <w:name w:val="annotation reference"/>
    <w:semiHidden/>
    <w:rsid w:val="006A6111"/>
    <w:rPr>
      <w:sz w:val="18"/>
      <w:szCs w:val="18"/>
    </w:rPr>
  </w:style>
  <w:style w:type="paragraph" w:styleId="af0">
    <w:name w:val="annotation text"/>
    <w:basedOn w:val="a"/>
    <w:link w:val="af1"/>
    <w:uiPriority w:val="99"/>
    <w:semiHidden/>
    <w:rsid w:val="006A6111"/>
    <w:pPr>
      <w:jc w:val="left"/>
    </w:pPr>
  </w:style>
  <w:style w:type="paragraph" w:styleId="af2">
    <w:name w:val="annotation subject"/>
    <w:basedOn w:val="af0"/>
    <w:next w:val="af0"/>
    <w:semiHidden/>
    <w:rsid w:val="006A6111"/>
    <w:rPr>
      <w:b/>
      <w:bCs/>
    </w:rPr>
  </w:style>
  <w:style w:type="character" w:customStyle="1" w:styleId="af1">
    <w:name w:val="コメント文字列 (文字)"/>
    <w:link w:val="af0"/>
    <w:uiPriority w:val="99"/>
    <w:semiHidden/>
    <w:rsid w:val="00A13ED5"/>
    <w:rPr>
      <w:rFonts w:ascii="Times" w:hAnsi="Times"/>
      <w:lang w:val="en-GB"/>
    </w:rPr>
  </w:style>
  <w:style w:type="paragraph" w:customStyle="1" w:styleId="121">
    <w:name w:val="表 (青) 121"/>
    <w:hidden/>
    <w:uiPriority w:val="99"/>
    <w:semiHidden/>
    <w:rsid w:val="00676052"/>
    <w:rPr>
      <w:rFonts w:ascii="Times" w:hAnsi="Times"/>
      <w:lang w:val="en-GB"/>
    </w:rPr>
  </w:style>
  <w:style w:type="character" w:styleId="af3">
    <w:name w:val="Unresolved Mention"/>
    <w:basedOn w:val="a0"/>
    <w:uiPriority w:val="99"/>
    <w:semiHidden/>
    <w:unhideWhenUsed/>
    <w:rsid w:val="002D388A"/>
    <w:rPr>
      <w:color w:val="605E5C"/>
      <w:shd w:val="clear" w:color="auto" w:fill="E1DFDD"/>
    </w:rPr>
  </w:style>
  <w:style w:type="paragraph" w:styleId="HTML">
    <w:name w:val="HTML Preformatted"/>
    <w:basedOn w:val="a"/>
    <w:link w:val="HTML0"/>
    <w:uiPriority w:val="99"/>
    <w:semiHidden/>
    <w:unhideWhenUsed/>
    <w:rsid w:val="008F0A5A"/>
    <w:rPr>
      <w:rFonts w:ascii="Courier New" w:hAnsi="Courier New" w:cs="Courier New"/>
    </w:rPr>
  </w:style>
  <w:style w:type="character" w:customStyle="1" w:styleId="HTML0">
    <w:name w:val="HTML 書式付き (文字)"/>
    <w:basedOn w:val="a0"/>
    <w:link w:val="HTML"/>
    <w:uiPriority w:val="99"/>
    <w:semiHidden/>
    <w:rsid w:val="008F0A5A"/>
    <w:rPr>
      <w:rFonts w:ascii="Courier New" w:hAnsi="Courier New" w:cs="Courier New"/>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649">
      <w:bodyDiv w:val="1"/>
      <w:marLeft w:val="0"/>
      <w:marRight w:val="0"/>
      <w:marTop w:val="0"/>
      <w:marBottom w:val="0"/>
      <w:divBdr>
        <w:top w:val="none" w:sz="0" w:space="0" w:color="auto"/>
        <w:left w:val="none" w:sz="0" w:space="0" w:color="auto"/>
        <w:bottom w:val="none" w:sz="0" w:space="0" w:color="auto"/>
        <w:right w:val="none" w:sz="0" w:space="0" w:color="auto"/>
      </w:divBdr>
    </w:div>
    <w:div w:id="28847370">
      <w:bodyDiv w:val="1"/>
      <w:marLeft w:val="0"/>
      <w:marRight w:val="0"/>
      <w:marTop w:val="0"/>
      <w:marBottom w:val="0"/>
      <w:divBdr>
        <w:top w:val="none" w:sz="0" w:space="0" w:color="auto"/>
        <w:left w:val="none" w:sz="0" w:space="0" w:color="auto"/>
        <w:bottom w:val="none" w:sz="0" w:space="0" w:color="auto"/>
        <w:right w:val="none" w:sz="0" w:space="0" w:color="auto"/>
      </w:divBdr>
    </w:div>
    <w:div w:id="338317782">
      <w:bodyDiv w:val="1"/>
      <w:marLeft w:val="0"/>
      <w:marRight w:val="0"/>
      <w:marTop w:val="0"/>
      <w:marBottom w:val="0"/>
      <w:divBdr>
        <w:top w:val="none" w:sz="0" w:space="0" w:color="auto"/>
        <w:left w:val="none" w:sz="0" w:space="0" w:color="auto"/>
        <w:bottom w:val="none" w:sz="0" w:space="0" w:color="auto"/>
        <w:right w:val="none" w:sz="0" w:space="0" w:color="auto"/>
      </w:divBdr>
    </w:div>
    <w:div w:id="611321608">
      <w:bodyDiv w:val="1"/>
      <w:marLeft w:val="0"/>
      <w:marRight w:val="0"/>
      <w:marTop w:val="0"/>
      <w:marBottom w:val="0"/>
      <w:divBdr>
        <w:top w:val="none" w:sz="0" w:space="0" w:color="auto"/>
        <w:left w:val="none" w:sz="0" w:space="0" w:color="auto"/>
        <w:bottom w:val="none" w:sz="0" w:space="0" w:color="auto"/>
        <w:right w:val="none" w:sz="0" w:space="0" w:color="auto"/>
      </w:divBdr>
    </w:div>
    <w:div w:id="756093770">
      <w:bodyDiv w:val="1"/>
      <w:marLeft w:val="0"/>
      <w:marRight w:val="0"/>
      <w:marTop w:val="0"/>
      <w:marBottom w:val="0"/>
      <w:divBdr>
        <w:top w:val="none" w:sz="0" w:space="0" w:color="auto"/>
        <w:left w:val="none" w:sz="0" w:space="0" w:color="auto"/>
        <w:bottom w:val="none" w:sz="0" w:space="0" w:color="auto"/>
        <w:right w:val="none" w:sz="0" w:space="0" w:color="auto"/>
      </w:divBdr>
    </w:div>
    <w:div w:id="1011755943">
      <w:bodyDiv w:val="1"/>
      <w:marLeft w:val="0"/>
      <w:marRight w:val="0"/>
      <w:marTop w:val="0"/>
      <w:marBottom w:val="0"/>
      <w:divBdr>
        <w:top w:val="none" w:sz="0" w:space="0" w:color="auto"/>
        <w:left w:val="none" w:sz="0" w:space="0" w:color="auto"/>
        <w:bottom w:val="none" w:sz="0" w:space="0" w:color="auto"/>
        <w:right w:val="none" w:sz="0" w:space="0" w:color="auto"/>
      </w:divBdr>
    </w:div>
    <w:div w:id="1847936989">
      <w:bodyDiv w:val="1"/>
      <w:marLeft w:val="0"/>
      <w:marRight w:val="0"/>
      <w:marTop w:val="0"/>
      <w:marBottom w:val="0"/>
      <w:divBdr>
        <w:top w:val="none" w:sz="0" w:space="0" w:color="auto"/>
        <w:left w:val="none" w:sz="0" w:space="0" w:color="auto"/>
        <w:bottom w:val="none" w:sz="0" w:space="0" w:color="auto"/>
        <w:right w:val="none" w:sz="0" w:space="0" w:color="auto"/>
      </w:divBdr>
    </w:div>
    <w:div w:id="1966808410">
      <w:bodyDiv w:val="1"/>
      <w:marLeft w:val="0"/>
      <w:marRight w:val="0"/>
      <w:marTop w:val="0"/>
      <w:marBottom w:val="0"/>
      <w:divBdr>
        <w:top w:val="none" w:sz="0" w:space="0" w:color="auto"/>
        <w:left w:val="none" w:sz="0" w:space="0" w:color="auto"/>
        <w:bottom w:val="none" w:sz="0" w:space="0" w:color="auto"/>
        <w:right w:val="none" w:sz="0" w:space="0" w:color="auto"/>
      </w:divBdr>
    </w:div>
    <w:div w:id="20909554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BD89E-7EAF-4159-BF30-1F57A07A8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398</Words>
  <Characters>2271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BL-15A2/2011G623</vt:lpstr>
    </vt:vector>
  </TitlesOfParts>
  <Company/>
  <LinksUpToDate>false</LinksUpToDate>
  <CharactersWithSpaces>2664</CharactersWithSpaces>
  <SharedDoc>false</SharedDoc>
  <HLinks>
    <vt:vector size="12" baseType="variant">
      <vt:variant>
        <vt:i4>6160404</vt:i4>
      </vt:variant>
      <vt:variant>
        <vt:i4>3</vt:i4>
      </vt:variant>
      <vt:variant>
        <vt:i4>0</vt:i4>
      </vt:variant>
      <vt:variant>
        <vt:i4>5</vt:i4>
      </vt:variant>
      <vt:variant>
        <vt:lpwstr>http://www2.kek.jp/imss/pf/eng/acr-submission-en.html</vt:lpwstr>
      </vt:variant>
      <vt:variant>
        <vt:lpwstr/>
      </vt:variant>
      <vt:variant>
        <vt:i4>393236</vt:i4>
      </vt:variant>
      <vt:variant>
        <vt:i4>0</vt:i4>
      </vt:variant>
      <vt:variant>
        <vt:i4>0</vt:i4>
      </vt:variant>
      <vt:variant>
        <vt:i4>5</vt:i4>
      </vt:variant>
      <vt:variant>
        <vt:lpwstr>http://www2.kek.jp/imss/pf/science/publ/acrpubl.html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BL-15A2/2011G623</dc:title>
  <dc:subject/>
  <dc:creator>MISUMI Yoko</dc:creator>
  <cp:keywords/>
  <cp:lastModifiedBy>Kenichi Ozawa</cp:lastModifiedBy>
  <cp:revision>6</cp:revision>
  <cp:lastPrinted>2013-05-22T05:59:00Z</cp:lastPrinted>
  <dcterms:created xsi:type="dcterms:W3CDTF">2025-06-03T02:47:00Z</dcterms:created>
  <dcterms:modified xsi:type="dcterms:W3CDTF">2025-06-06T14:05:00Z</dcterms:modified>
  <cp:category>SL</cp:category>
</cp:coreProperties>
</file>